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026" w:tblpY="-989"/>
        <w:tblW w:w="6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6"/>
      </w:tblGrid>
      <w:tr w:rsidR="00150E1E" w14:paraId="1B32015E" w14:textId="77777777" w:rsidTr="007F323C">
        <w:trPr>
          <w:trHeight w:val="1540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4F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4908" w14:textId="4069827E" w:rsidR="00F348E8" w:rsidRPr="003F0F7A" w:rsidRDefault="00A722CE" w:rsidP="00621F2E">
            <w:pPr>
              <w:widowControl w:val="0"/>
              <w:ind w:firstLine="164"/>
              <w:jc w:val="right"/>
              <w:rPr>
                <w:color w:val="FFFFFF"/>
                <w:sz w:val="48"/>
                <w:szCs w:val="48"/>
              </w:rPr>
            </w:pPr>
            <w:r w:rsidRPr="003F0F7A">
              <w:rPr>
                <w:color w:val="FFFFFF"/>
                <w:sz w:val="48"/>
                <w:szCs w:val="48"/>
              </w:rPr>
              <w:t xml:space="preserve"> </w:t>
            </w:r>
            <w:r w:rsidR="00BE6272" w:rsidRPr="003F0F7A">
              <w:rPr>
                <w:color w:val="FFFFFF"/>
                <w:sz w:val="48"/>
                <w:szCs w:val="48"/>
              </w:rPr>
              <w:t>BID Board Meeting</w:t>
            </w:r>
            <w:r w:rsidR="00F348E8" w:rsidRPr="003F0F7A">
              <w:rPr>
                <w:color w:val="FFFFFF"/>
                <w:sz w:val="48"/>
                <w:szCs w:val="48"/>
              </w:rPr>
              <w:t xml:space="preserve"> </w:t>
            </w:r>
          </w:p>
          <w:p w14:paraId="28C0ADB0" w14:textId="3A543B5E" w:rsidR="00150E1E" w:rsidRPr="00F348E8" w:rsidRDefault="00150E1E" w:rsidP="00621F2E">
            <w:pPr>
              <w:widowControl w:val="0"/>
              <w:ind w:firstLine="164"/>
              <w:jc w:val="right"/>
              <w:rPr>
                <w:color w:val="FFFFFF"/>
                <w:sz w:val="36"/>
                <w:szCs w:val="36"/>
              </w:rPr>
            </w:pPr>
            <w:r w:rsidRPr="00F348E8">
              <w:rPr>
                <w:color w:val="FFFFFF"/>
                <w:sz w:val="36"/>
                <w:szCs w:val="36"/>
              </w:rPr>
              <w:t>Meeting Minutes</w:t>
            </w:r>
          </w:p>
          <w:p w14:paraId="02D4078B" w14:textId="2F660F99" w:rsidR="00150E1E" w:rsidRPr="00BF6748" w:rsidRDefault="008F013D" w:rsidP="00621F2E">
            <w:pPr>
              <w:widowControl w:val="0"/>
              <w:ind w:firstLine="164"/>
              <w:jc w:val="right"/>
              <w:rPr>
                <w:color w:val="000000"/>
                <w:sz w:val="32"/>
                <w:szCs w:val="32"/>
              </w:rPr>
            </w:pPr>
            <w:r w:rsidRPr="00BF6748">
              <w:rPr>
                <w:color w:val="FFFFFF"/>
                <w:sz w:val="32"/>
                <w:szCs w:val="32"/>
              </w:rPr>
              <w:t>23 March</w:t>
            </w:r>
            <w:r w:rsidR="00744CAC" w:rsidRPr="00BF6748">
              <w:rPr>
                <w:color w:val="FFFFFF"/>
                <w:sz w:val="32"/>
                <w:szCs w:val="32"/>
              </w:rPr>
              <w:t xml:space="preserve"> 202</w:t>
            </w:r>
            <w:r w:rsidR="00CB007F" w:rsidRPr="00BF6748">
              <w:rPr>
                <w:color w:val="FFFFFF"/>
                <w:sz w:val="32"/>
                <w:szCs w:val="32"/>
              </w:rPr>
              <w:t>2</w:t>
            </w:r>
            <w:r w:rsidR="00150E1E" w:rsidRPr="00BF6748">
              <w:rPr>
                <w:color w:val="FFFFFF"/>
                <w:sz w:val="32"/>
                <w:szCs w:val="32"/>
              </w:rPr>
              <w:t xml:space="preserve"> | </w:t>
            </w:r>
            <w:r w:rsidR="00BF6748" w:rsidRPr="00BF6748">
              <w:rPr>
                <w:color w:val="FFFFFF"/>
                <w:sz w:val="32"/>
                <w:szCs w:val="32"/>
              </w:rPr>
              <w:t>CCCU</w:t>
            </w:r>
          </w:p>
        </w:tc>
      </w:tr>
    </w:tbl>
    <w:p w14:paraId="3D3AC3C6" w14:textId="0B161238" w:rsidR="00150E1E" w:rsidRDefault="00150E1E" w:rsidP="00621F2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693AC" wp14:editId="5AE81331">
            <wp:simplePos x="0" y="0"/>
            <wp:positionH relativeFrom="column">
              <wp:posOffset>-181610</wp:posOffset>
            </wp:positionH>
            <wp:positionV relativeFrom="page">
              <wp:posOffset>283845</wp:posOffset>
            </wp:positionV>
            <wp:extent cx="2000250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394" y="21184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619BB-C451-4FF0-ABB5-8C5E9651DC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7D3C4" w14:textId="4D46A134" w:rsidR="00150E1E" w:rsidRDefault="00150E1E" w:rsidP="00621F2E"/>
    <w:p w14:paraId="240E877D" w14:textId="12A8A07D" w:rsidR="00150E1E" w:rsidRDefault="00150E1E" w:rsidP="00621F2E"/>
    <w:p w14:paraId="1C0637BD" w14:textId="3BB34B34" w:rsidR="00EF1EFE" w:rsidRDefault="00EF1EFE" w:rsidP="00621F2E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B66244" w14:paraId="5BECF968" w14:textId="77777777" w:rsidTr="004D6778">
        <w:tc>
          <w:tcPr>
            <w:tcW w:w="10195" w:type="dxa"/>
          </w:tcPr>
          <w:p w14:paraId="245B4183" w14:textId="34651832" w:rsidR="00B66244" w:rsidRPr="00703188" w:rsidRDefault="004D6778" w:rsidP="00621F2E">
            <w:pPr>
              <w:rPr>
                <w:b/>
                <w:bCs/>
                <w:u w:val="single"/>
              </w:rPr>
            </w:pPr>
            <w:r w:rsidRPr="00E137A7">
              <w:rPr>
                <w:sz w:val="36"/>
                <w:szCs w:val="36"/>
              </w:rPr>
              <w:t>Attendees</w:t>
            </w:r>
            <w:r w:rsidR="00A21303">
              <w:rPr>
                <w:sz w:val="36"/>
                <w:szCs w:val="36"/>
              </w:rPr>
              <w:t xml:space="preserve"> </w:t>
            </w:r>
          </w:p>
        </w:tc>
      </w:tr>
    </w:tbl>
    <w:p w14:paraId="2656205D" w14:textId="1938E1AE" w:rsidR="00B66244" w:rsidRPr="00173126" w:rsidRDefault="00B66244" w:rsidP="00621F2E">
      <w:pPr>
        <w:ind w:left="-142"/>
        <w:rPr>
          <w:b/>
          <w:bCs/>
        </w:rPr>
      </w:pPr>
    </w:p>
    <w:p w14:paraId="20535BB0" w14:textId="654CCEDA" w:rsidR="00754174" w:rsidRPr="0003688D" w:rsidRDefault="00754174" w:rsidP="00621F2E">
      <w:pPr>
        <w:tabs>
          <w:tab w:val="left" w:pos="3222"/>
        </w:tabs>
        <w:rPr>
          <w:rFonts w:eastAsia="Times New Roman"/>
          <w:color w:val="000000"/>
          <w:sz w:val="16"/>
          <w:szCs w:val="16"/>
        </w:rPr>
        <w:sectPr w:rsidR="00754174" w:rsidRPr="0003688D" w:rsidSect="001573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849" w:bottom="680" w:left="1021" w:header="709" w:footer="709" w:gutter="0"/>
          <w:cols w:space="708"/>
          <w:docGrid w:linePitch="360"/>
        </w:sectPr>
      </w:pPr>
    </w:p>
    <w:p w14:paraId="4FA4FBB0" w14:textId="4FAA65AC" w:rsidR="00C624A1" w:rsidRDefault="00C617EF" w:rsidP="00621F2E">
      <w:pPr>
        <w:tabs>
          <w:tab w:val="left" w:pos="142"/>
          <w:tab w:val="left" w:pos="3222"/>
        </w:tabs>
        <w:ind w:left="-142" w:right="-342"/>
        <w:contextualSpacing/>
        <w:rPr>
          <w:rFonts w:eastAsia="Times New Roman"/>
          <w:b/>
          <w:bCs/>
          <w:color w:val="000000"/>
        </w:rPr>
      </w:pPr>
      <w:r w:rsidRPr="00C617EF">
        <w:rPr>
          <w:rFonts w:eastAsia="Times New Roman"/>
          <w:b/>
          <w:bCs/>
          <w:color w:val="000000"/>
        </w:rPr>
        <w:t>Directors</w:t>
      </w:r>
      <w:r w:rsidR="00C624A1">
        <w:rPr>
          <w:rFonts w:eastAsia="Times New Roman"/>
          <w:b/>
          <w:bCs/>
          <w:color w:val="000000"/>
        </w:rPr>
        <w:t>:</w:t>
      </w:r>
    </w:p>
    <w:p w14:paraId="589AA77E" w14:textId="61F1E0A6" w:rsidR="00950681" w:rsidRPr="004E3F69" w:rsidRDefault="00950681" w:rsidP="00621F2E">
      <w:pPr>
        <w:pStyle w:val="ListParagraph"/>
        <w:numPr>
          <w:ilvl w:val="0"/>
          <w:numId w:val="3"/>
        </w:numPr>
        <w:tabs>
          <w:tab w:val="left" w:pos="284"/>
          <w:tab w:val="left" w:pos="3222"/>
        </w:tabs>
        <w:ind w:left="-142" w:right="-851" w:firstLine="0"/>
        <w:rPr>
          <w:rFonts w:eastAsia="Times New Roman"/>
          <w:b/>
          <w:bCs/>
          <w:lang w:val="en-GB"/>
        </w:rPr>
      </w:pPr>
      <w:r w:rsidRPr="00C624A1">
        <w:rPr>
          <w:rFonts w:eastAsia="Times New Roman"/>
          <w:b/>
          <w:bCs/>
          <w:lang w:val="en-GB"/>
        </w:rPr>
        <w:t>Alexandra Gordon</w:t>
      </w:r>
      <w:r w:rsidRPr="00C624A1">
        <w:rPr>
          <w:rFonts w:eastAsia="Times New Roman"/>
          <w:b/>
          <w:bCs/>
        </w:rPr>
        <w:t xml:space="preserve"> (AG</w:t>
      </w:r>
      <w:r w:rsidRPr="00EF276F">
        <w:rPr>
          <w:rFonts w:eastAsia="Times New Roman"/>
        </w:rPr>
        <w:t>)</w:t>
      </w:r>
      <w:r w:rsidR="0044652E">
        <w:rPr>
          <w:rFonts w:eastAsia="Times New Roman"/>
        </w:rPr>
        <w:t xml:space="preserve"> – </w:t>
      </w:r>
      <w:proofErr w:type="spellStart"/>
      <w:r w:rsidR="0044652E">
        <w:rPr>
          <w:rFonts w:eastAsia="Times New Roman"/>
        </w:rPr>
        <w:t>Brachers</w:t>
      </w:r>
      <w:proofErr w:type="spellEnd"/>
      <w:r w:rsidR="0044652E">
        <w:rPr>
          <w:rFonts w:eastAsia="Times New Roman"/>
        </w:rPr>
        <w:t xml:space="preserve"> </w:t>
      </w:r>
    </w:p>
    <w:p w14:paraId="40187CF1" w14:textId="37A6B40F" w:rsidR="00950681" w:rsidRPr="00D44BDC" w:rsidRDefault="00950681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D44BDC">
        <w:rPr>
          <w:rFonts w:eastAsia="Times New Roman"/>
          <w:b/>
          <w:bCs/>
          <w:lang w:val="en-GB"/>
        </w:rPr>
        <w:t>Blake McCaskill</w:t>
      </w:r>
      <w:r w:rsidRPr="00D44BDC">
        <w:rPr>
          <w:rFonts w:eastAsia="Times New Roman"/>
          <w:b/>
          <w:bCs/>
        </w:rPr>
        <w:t xml:space="preserve"> (BM) </w:t>
      </w:r>
      <w:r w:rsidR="0044652E">
        <w:rPr>
          <w:rFonts w:eastAsia="Times New Roman"/>
        </w:rPr>
        <w:t xml:space="preserve">– </w:t>
      </w:r>
      <w:r w:rsidR="00DF25A6" w:rsidRPr="00EF276F">
        <w:rPr>
          <w:rFonts w:eastAsia="Times New Roman"/>
        </w:rPr>
        <w:t>R</w:t>
      </w:r>
      <w:r w:rsidR="0054517E" w:rsidRPr="00EF276F">
        <w:rPr>
          <w:rFonts w:eastAsia="Times New Roman"/>
        </w:rPr>
        <w:t>epublic Events</w:t>
      </w:r>
    </w:p>
    <w:p w14:paraId="6D0E4117" w14:textId="38631845" w:rsidR="00950681" w:rsidRPr="008E1942" w:rsidRDefault="00950681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D44BDC">
        <w:rPr>
          <w:rFonts w:eastAsia="Times New Roman"/>
          <w:b/>
          <w:bCs/>
          <w:lang w:val="en-GB"/>
        </w:rPr>
        <w:t>Clare Millett</w:t>
      </w:r>
      <w:r w:rsidR="00DF25A6" w:rsidRPr="00D44BDC">
        <w:rPr>
          <w:rFonts w:eastAsia="Times New Roman"/>
          <w:b/>
          <w:bCs/>
        </w:rPr>
        <w:t xml:space="preserve"> (CM) </w:t>
      </w:r>
      <w:r w:rsidR="0044652E">
        <w:rPr>
          <w:rFonts w:eastAsia="Times New Roman"/>
        </w:rPr>
        <w:t>–</w:t>
      </w:r>
      <w:r w:rsidR="00E03F01">
        <w:rPr>
          <w:rFonts w:eastAsia="Times New Roman"/>
        </w:rPr>
        <w:t xml:space="preserve"> </w:t>
      </w:r>
      <w:r w:rsidR="000F0C0D" w:rsidRPr="00EF276F">
        <w:rPr>
          <w:rFonts w:eastAsia="Times New Roman"/>
        </w:rPr>
        <w:t xml:space="preserve">The </w:t>
      </w:r>
      <w:r w:rsidR="00DF25A6" w:rsidRPr="00EF276F">
        <w:rPr>
          <w:rFonts w:eastAsia="Times New Roman"/>
        </w:rPr>
        <w:t>Westgate Hall</w:t>
      </w:r>
    </w:p>
    <w:p w14:paraId="1A536A95" w14:textId="666F2F39" w:rsidR="008E1942" w:rsidRPr="00455207" w:rsidRDefault="008E1942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D44BDC">
        <w:rPr>
          <w:rFonts w:eastAsia="Times New Roman"/>
          <w:b/>
          <w:bCs/>
          <w:lang w:val="en-GB"/>
        </w:rPr>
        <w:t>Clive Relf</w:t>
      </w:r>
      <w:r w:rsidRPr="00D44BDC">
        <w:rPr>
          <w:rFonts w:eastAsia="Times New Roman"/>
          <w:b/>
          <w:bCs/>
        </w:rPr>
        <w:t xml:space="preserve"> (CR) </w:t>
      </w:r>
      <w:r>
        <w:rPr>
          <w:rFonts w:eastAsia="Times New Roman"/>
        </w:rPr>
        <w:t xml:space="preserve">– </w:t>
      </w:r>
      <w:r w:rsidRPr="00EF276F">
        <w:rPr>
          <w:rFonts w:eastAsia="Times New Roman"/>
        </w:rPr>
        <w:t>Kreston Reeves</w:t>
      </w:r>
    </w:p>
    <w:p w14:paraId="2A9C808D" w14:textId="06656D6C" w:rsidR="006F18E7" w:rsidRPr="006F18E7" w:rsidRDefault="006F18E7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A47D5D">
        <w:rPr>
          <w:rFonts w:eastAsia="Times New Roman"/>
          <w:b/>
          <w:bCs/>
          <w:lang w:val="en-GB"/>
        </w:rPr>
        <w:t>Dan Grimwood</w:t>
      </w:r>
      <w:r w:rsidRPr="00A47D5D">
        <w:rPr>
          <w:rFonts w:eastAsia="Times New Roman"/>
          <w:b/>
          <w:bCs/>
        </w:rPr>
        <w:t xml:space="preserve"> (DG) </w:t>
      </w:r>
      <w:proofErr w:type="gramStart"/>
      <w:r>
        <w:rPr>
          <w:rFonts w:eastAsia="Times New Roman"/>
        </w:rPr>
        <w:t xml:space="preserve">–  </w:t>
      </w:r>
      <w:r w:rsidRPr="00EF276F">
        <w:rPr>
          <w:rFonts w:eastAsia="Times New Roman"/>
          <w:color w:val="000000"/>
        </w:rPr>
        <w:t>The</w:t>
      </w:r>
      <w:proofErr w:type="gramEnd"/>
      <w:r w:rsidRPr="00EF276F">
        <w:rPr>
          <w:rFonts w:eastAsia="Times New Roman"/>
          <w:color w:val="000000"/>
        </w:rPr>
        <w:t xml:space="preserve"> Refectory Kitchen</w:t>
      </w:r>
    </w:p>
    <w:p w14:paraId="73502B79" w14:textId="1CFCCC77" w:rsidR="00950681" w:rsidRPr="00655C26" w:rsidRDefault="00950681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655C26">
        <w:rPr>
          <w:rFonts w:eastAsia="Times New Roman"/>
          <w:b/>
          <w:bCs/>
          <w:lang w:val="en-GB"/>
        </w:rPr>
        <w:t>David Lewis</w:t>
      </w:r>
      <w:r w:rsidR="000F0C0D" w:rsidRPr="00655C26">
        <w:rPr>
          <w:rFonts w:eastAsia="Times New Roman"/>
          <w:b/>
          <w:bCs/>
        </w:rPr>
        <w:t xml:space="preserve"> (DL) </w:t>
      </w:r>
      <w:proofErr w:type="gramStart"/>
      <w:r w:rsidR="00785FC5" w:rsidRPr="00655C26">
        <w:rPr>
          <w:rFonts w:eastAsia="Times New Roman"/>
          <w:b/>
          <w:bCs/>
        </w:rPr>
        <w:t xml:space="preserve">– </w:t>
      </w:r>
      <w:r w:rsidR="00E03F01" w:rsidRPr="00655C26">
        <w:rPr>
          <w:rFonts w:eastAsia="Times New Roman"/>
          <w:b/>
          <w:bCs/>
        </w:rPr>
        <w:t xml:space="preserve"> </w:t>
      </w:r>
      <w:r w:rsidR="000F0C0D" w:rsidRPr="00655C26">
        <w:rPr>
          <w:rFonts w:eastAsia="Times New Roman"/>
        </w:rPr>
        <w:t>Café</w:t>
      </w:r>
      <w:proofErr w:type="gramEnd"/>
      <w:r w:rsidR="000F0C0D" w:rsidRPr="00655C26">
        <w:rPr>
          <w:rFonts w:eastAsia="Times New Roman"/>
        </w:rPr>
        <w:t xml:space="preserve"> du Soleil/Café des Amis</w:t>
      </w:r>
    </w:p>
    <w:p w14:paraId="65A0C043" w14:textId="3E5F34DE" w:rsidR="00950681" w:rsidRPr="008E1942" w:rsidRDefault="00950681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D44BDC">
        <w:rPr>
          <w:rFonts w:eastAsia="Times New Roman"/>
          <w:b/>
          <w:bCs/>
          <w:lang w:val="en-GB"/>
        </w:rPr>
        <w:t>David Lilford</w:t>
      </w:r>
      <w:r w:rsidR="000F0C0D" w:rsidRPr="00D44BDC">
        <w:rPr>
          <w:rFonts w:eastAsia="Times New Roman"/>
          <w:b/>
          <w:bCs/>
        </w:rPr>
        <w:t xml:space="preserve"> (DL) </w:t>
      </w:r>
      <w:proofErr w:type="gramStart"/>
      <w:r w:rsidR="00785FC5">
        <w:rPr>
          <w:rFonts w:eastAsia="Times New Roman"/>
        </w:rPr>
        <w:t xml:space="preserve">– </w:t>
      </w:r>
      <w:r w:rsidR="004022E4" w:rsidRPr="00D44BDC">
        <w:rPr>
          <w:rFonts w:eastAsia="Times New Roman"/>
          <w:b/>
          <w:bCs/>
          <w:color w:val="000000"/>
        </w:rPr>
        <w:t xml:space="preserve"> </w:t>
      </w:r>
      <w:r w:rsidR="004022E4" w:rsidRPr="00EF276F">
        <w:rPr>
          <w:rFonts w:eastAsia="Times New Roman"/>
          <w:color w:val="000000"/>
        </w:rPr>
        <w:t>Lilford</w:t>
      </w:r>
      <w:proofErr w:type="gramEnd"/>
      <w:r w:rsidR="004022E4" w:rsidRPr="00EF276F">
        <w:rPr>
          <w:rFonts w:eastAsia="Times New Roman"/>
          <w:color w:val="000000"/>
        </w:rPr>
        <w:t xml:space="preserve"> Gallery </w:t>
      </w:r>
      <w:r w:rsidR="00237D28">
        <w:rPr>
          <w:lang w:val="en-GB"/>
        </w:rPr>
        <w:t>(left at 11am)</w:t>
      </w:r>
    </w:p>
    <w:p w14:paraId="262B364C" w14:textId="45B6B7D4" w:rsidR="008E1942" w:rsidRPr="008E1942" w:rsidRDefault="008E1942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David Wilkinson (DW) </w:t>
      </w:r>
      <w:r w:rsidRPr="00293236">
        <w:rPr>
          <w:rFonts w:eastAsia="Times New Roman"/>
          <w:lang w:val="en-GB"/>
        </w:rPr>
        <w:t>– Canterbury Cathedral</w:t>
      </w:r>
    </w:p>
    <w:p w14:paraId="62FCAC1F" w14:textId="73925A45" w:rsidR="00950681" w:rsidRPr="00D44BDC" w:rsidRDefault="00950681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D44BDC">
        <w:rPr>
          <w:rFonts w:eastAsia="Times New Roman"/>
          <w:b/>
          <w:bCs/>
          <w:lang w:val="en-GB"/>
        </w:rPr>
        <w:t>Joanna Richardson</w:t>
      </w:r>
      <w:r w:rsidR="000F0C0D" w:rsidRPr="00D44BDC">
        <w:rPr>
          <w:rFonts w:eastAsia="Times New Roman"/>
          <w:b/>
          <w:bCs/>
        </w:rPr>
        <w:t xml:space="preserve"> (JR) </w:t>
      </w:r>
      <w:r w:rsidR="00785FC5">
        <w:rPr>
          <w:rFonts w:eastAsia="Times New Roman"/>
        </w:rPr>
        <w:t xml:space="preserve">– </w:t>
      </w:r>
      <w:r w:rsidR="000F0C0D" w:rsidRPr="00EF276F">
        <w:rPr>
          <w:rFonts w:eastAsia="Times New Roman"/>
        </w:rPr>
        <w:t>Shepherd Neame</w:t>
      </w:r>
      <w:r w:rsidR="00DD57F9">
        <w:rPr>
          <w:rFonts w:eastAsia="Times New Roman"/>
        </w:rPr>
        <w:t xml:space="preserve"> (</w:t>
      </w:r>
      <w:proofErr w:type="spellStart"/>
      <w:r w:rsidR="00DD57F9">
        <w:rPr>
          <w:rFonts w:eastAsia="Times New Roman"/>
        </w:rPr>
        <w:t>arr</w:t>
      </w:r>
      <w:proofErr w:type="spellEnd"/>
      <w:r w:rsidR="00DD57F9">
        <w:rPr>
          <w:rFonts w:eastAsia="Times New Roman"/>
        </w:rPr>
        <w:t xml:space="preserve"> 10am)</w:t>
      </w:r>
    </w:p>
    <w:p w14:paraId="1263FCAD" w14:textId="4057903B" w:rsidR="00950681" w:rsidRPr="00D44BDC" w:rsidRDefault="00950681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rPr>
          <w:rFonts w:eastAsia="Times New Roman"/>
          <w:b/>
          <w:bCs/>
          <w:lang w:val="en-GB"/>
        </w:rPr>
      </w:pPr>
      <w:r w:rsidRPr="00D44BDC">
        <w:rPr>
          <w:rFonts w:eastAsia="Times New Roman"/>
          <w:b/>
          <w:bCs/>
          <w:lang w:val="en-GB"/>
        </w:rPr>
        <w:t>Jon Mills</w:t>
      </w:r>
      <w:r w:rsidR="000F0C0D" w:rsidRPr="00D44BDC">
        <w:rPr>
          <w:rFonts w:eastAsia="Times New Roman"/>
          <w:b/>
          <w:bCs/>
        </w:rPr>
        <w:t xml:space="preserve"> (JM) </w:t>
      </w:r>
      <w:proofErr w:type="gramStart"/>
      <w:r w:rsidR="00785FC5">
        <w:rPr>
          <w:rFonts w:eastAsia="Times New Roman"/>
        </w:rPr>
        <w:t xml:space="preserve">– </w:t>
      </w:r>
      <w:r w:rsidR="00E03F01">
        <w:rPr>
          <w:rFonts w:eastAsia="Times New Roman"/>
          <w:b/>
          <w:bCs/>
        </w:rPr>
        <w:t xml:space="preserve"> </w:t>
      </w:r>
      <w:r w:rsidR="000F0C0D" w:rsidRPr="00EF276F">
        <w:rPr>
          <w:rFonts w:eastAsia="Times New Roman"/>
        </w:rPr>
        <w:t>The</w:t>
      </w:r>
      <w:proofErr w:type="gramEnd"/>
      <w:r w:rsidR="000F0C0D" w:rsidRPr="00EF276F">
        <w:rPr>
          <w:rFonts w:eastAsia="Times New Roman"/>
        </w:rPr>
        <w:t xml:space="preserve"> Foundry</w:t>
      </w:r>
    </w:p>
    <w:p w14:paraId="71C950CD" w14:textId="7EB7D2CF" w:rsidR="006D05ED" w:rsidRPr="006D05ED" w:rsidRDefault="00950681" w:rsidP="00621F2E">
      <w:pPr>
        <w:pStyle w:val="ListParagraph"/>
        <w:numPr>
          <w:ilvl w:val="0"/>
          <w:numId w:val="3"/>
        </w:numPr>
        <w:tabs>
          <w:tab w:val="left" w:pos="284"/>
        </w:tabs>
        <w:ind w:left="-142" w:right="-851" w:firstLine="0"/>
        <w:contextualSpacing w:val="0"/>
        <w:rPr>
          <w:rFonts w:eastAsia="Times New Roman"/>
          <w:b/>
          <w:bCs/>
          <w:lang w:val="en-GB"/>
        </w:rPr>
      </w:pPr>
      <w:r w:rsidRPr="00152512">
        <w:rPr>
          <w:rFonts w:eastAsia="Times New Roman"/>
          <w:b/>
          <w:bCs/>
          <w:lang w:val="en-GB"/>
        </w:rPr>
        <w:t>Marco Keir</w:t>
      </w:r>
      <w:r w:rsidR="00AE62DC" w:rsidRPr="00152512">
        <w:rPr>
          <w:rFonts w:eastAsia="Times New Roman"/>
          <w:b/>
          <w:bCs/>
        </w:rPr>
        <w:t xml:space="preserve"> (MK) </w:t>
      </w:r>
      <w:proofErr w:type="gramStart"/>
      <w:r w:rsidR="00785FC5">
        <w:rPr>
          <w:rFonts w:eastAsia="Times New Roman"/>
        </w:rPr>
        <w:t xml:space="preserve">– </w:t>
      </w:r>
      <w:r w:rsidR="00E03F01">
        <w:rPr>
          <w:rFonts w:eastAsia="Times New Roman"/>
          <w:b/>
          <w:bCs/>
          <w:color w:val="000000"/>
        </w:rPr>
        <w:t xml:space="preserve"> </w:t>
      </w:r>
      <w:r w:rsidR="00A21303" w:rsidRPr="00EF276F">
        <w:rPr>
          <w:rFonts w:eastAsia="Times New Roman"/>
          <w:color w:val="000000"/>
        </w:rPr>
        <w:t>C</w:t>
      </w:r>
      <w:r w:rsidR="0044652E">
        <w:rPr>
          <w:rFonts w:eastAsia="Times New Roman"/>
          <w:color w:val="000000"/>
        </w:rPr>
        <w:t>CCU</w:t>
      </w:r>
      <w:proofErr w:type="gramEnd"/>
    </w:p>
    <w:p w14:paraId="01A27F85" w14:textId="77777777" w:rsidR="00E662AB" w:rsidRPr="00E662AB" w:rsidRDefault="00950681" w:rsidP="00621F2E">
      <w:pPr>
        <w:pStyle w:val="ListParagraph"/>
        <w:numPr>
          <w:ilvl w:val="0"/>
          <w:numId w:val="3"/>
        </w:numPr>
        <w:tabs>
          <w:tab w:val="left" w:pos="142"/>
        </w:tabs>
        <w:ind w:left="425" w:hanging="425"/>
        <w:contextualSpacing w:val="0"/>
        <w:rPr>
          <w:rFonts w:eastAsia="Times New Roman"/>
          <w:b/>
          <w:bCs/>
          <w:lang w:val="en-GB"/>
        </w:rPr>
      </w:pPr>
      <w:r w:rsidRPr="00D44BDC">
        <w:rPr>
          <w:rFonts w:eastAsia="Times New Roman"/>
          <w:b/>
          <w:bCs/>
          <w:lang w:val="en-GB"/>
        </w:rPr>
        <w:t>Paul Turner</w:t>
      </w:r>
      <w:r w:rsidR="00A21303" w:rsidRPr="00D44BDC">
        <w:rPr>
          <w:rFonts w:eastAsia="Times New Roman"/>
          <w:b/>
          <w:bCs/>
        </w:rPr>
        <w:t xml:space="preserve"> (PT) </w:t>
      </w:r>
      <w:proofErr w:type="gramStart"/>
      <w:r w:rsidR="00785FC5">
        <w:rPr>
          <w:rFonts w:eastAsia="Times New Roman"/>
        </w:rPr>
        <w:t xml:space="preserve">– </w:t>
      </w:r>
      <w:r w:rsidR="00E03F01">
        <w:rPr>
          <w:rFonts w:eastAsia="Times New Roman"/>
          <w:b/>
          <w:bCs/>
        </w:rPr>
        <w:t xml:space="preserve"> </w:t>
      </w:r>
      <w:r w:rsidR="00A21303" w:rsidRPr="00EF276F">
        <w:rPr>
          <w:rFonts w:eastAsia="Times New Roman"/>
        </w:rPr>
        <w:t>The</w:t>
      </w:r>
      <w:proofErr w:type="gramEnd"/>
      <w:r w:rsidR="00A21303" w:rsidRPr="00EF276F">
        <w:rPr>
          <w:rFonts w:eastAsia="Times New Roman"/>
        </w:rPr>
        <w:t xml:space="preserve"> Marlowe</w:t>
      </w:r>
    </w:p>
    <w:p w14:paraId="761A2485" w14:textId="78C1923A" w:rsidR="00501EE3" w:rsidRPr="00E662AB" w:rsidRDefault="00501EE3" w:rsidP="00621F2E">
      <w:pPr>
        <w:pStyle w:val="ListParagraph"/>
        <w:numPr>
          <w:ilvl w:val="0"/>
          <w:numId w:val="3"/>
        </w:numPr>
        <w:tabs>
          <w:tab w:val="left" w:pos="142"/>
        </w:tabs>
        <w:ind w:left="425" w:hanging="425"/>
        <w:contextualSpacing w:val="0"/>
        <w:rPr>
          <w:rFonts w:eastAsia="Times New Roman"/>
          <w:b/>
          <w:bCs/>
          <w:lang w:val="en-GB"/>
        </w:rPr>
      </w:pPr>
      <w:r w:rsidRPr="00E662AB">
        <w:rPr>
          <w:rFonts w:cstheme="minorHAnsi"/>
          <w:b/>
        </w:rPr>
        <w:t>Philip Pothen</w:t>
      </w:r>
      <w:r w:rsidR="00C740C7" w:rsidRPr="00E662AB">
        <w:rPr>
          <w:rFonts w:cstheme="minorHAnsi"/>
          <w:b/>
        </w:rPr>
        <w:t xml:space="preserve"> (PP)</w:t>
      </w:r>
      <w:r w:rsidR="00C740C7" w:rsidRPr="00E662AB">
        <w:rPr>
          <w:rFonts w:cstheme="minorHAnsi"/>
          <w:bCs/>
        </w:rPr>
        <w:t xml:space="preserve"> -</w:t>
      </w:r>
      <w:r w:rsidRPr="00E662AB">
        <w:rPr>
          <w:rFonts w:cstheme="minorHAnsi"/>
          <w:bCs/>
        </w:rPr>
        <w:t xml:space="preserve"> University of Kent </w:t>
      </w:r>
    </w:p>
    <w:p w14:paraId="6717DAEB" w14:textId="64B10503" w:rsidR="00950681" w:rsidRPr="001910E5" w:rsidRDefault="00950681" w:rsidP="00621F2E">
      <w:pPr>
        <w:pStyle w:val="ListParagraph"/>
        <w:numPr>
          <w:ilvl w:val="0"/>
          <w:numId w:val="3"/>
        </w:numPr>
        <w:tabs>
          <w:tab w:val="left" w:pos="142"/>
        </w:tabs>
        <w:ind w:left="426" w:hanging="426"/>
        <w:contextualSpacing w:val="0"/>
        <w:rPr>
          <w:rFonts w:eastAsia="Times New Roman"/>
          <w:b/>
          <w:bCs/>
          <w:lang w:val="en-GB"/>
        </w:rPr>
      </w:pPr>
      <w:r w:rsidRPr="001910E5">
        <w:rPr>
          <w:rFonts w:eastAsia="Times New Roman"/>
          <w:b/>
          <w:bCs/>
          <w:lang w:val="en-GB"/>
        </w:rPr>
        <w:t>Rachel Sanders</w:t>
      </w:r>
      <w:r w:rsidR="00A21303" w:rsidRPr="001910E5">
        <w:rPr>
          <w:rFonts w:eastAsia="Times New Roman"/>
          <w:b/>
          <w:bCs/>
        </w:rPr>
        <w:t xml:space="preserve"> (RS) </w:t>
      </w:r>
      <w:proofErr w:type="gramStart"/>
      <w:r w:rsidR="00785FC5">
        <w:rPr>
          <w:rFonts w:eastAsia="Times New Roman"/>
        </w:rPr>
        <w:t xml:space="preserve">– </w:t>
      </w:r>
      <w:r w:rsidR="00E03F01">
        <w:rPr>
          <w:rFonts w:eastAsia="Times New Roman"/>
          <w:b/>
          <w:bCs/>
        </w:rPr>
        <w:t xml:space="preserve"> </w:t>
      </w:r>
      <w:r w:rsidR="00A21303" w:rsidRPr="00EF276F">
        <w:rPr>
          <w:rFonts w:eastAsia="Times New Roman"/>
        </w:rPr>
        <w:t>BoConcept</w:t>
      </w:r>
      <w:proofErr w:type="gramEnd"/>
    </w:p>
    <w:p w14:paraId="19364C21" w14:textId="1268D98A" w:rsidR="00950681" w:rsidRPr="00C624A1" w:rsidRDefault="00950681" w:rsidP="00621F2E">
      <w:pPr>
        <w:pStyle w:val="ListParagraph"/>
        <w:numPr>
          <w:ilvl w:val="0"/>
          <w:numId w:val="3"/>
        </w:numPr>
        <w:tabs>
          <w:tab w:val="left" w:pos="142"/>
        </w:tabs>
        <w:ind w:left="426" w:hanging="426"/>
        <w:contextualSpacing w:val="0"/>
        <w:rPr>
          <w:rFonts w:eastAsia="Times New Roman"/>
          <w:b/>
          <w:bCs/>
          <w:lang w:val="en-GB"/>
        </w:rPr>
      </w:pPr>
      <w:r w:rsidRPr="001910E5">
        <w:rPr>
          <w:rFonts w:eastAsia="Times New Roman"/>
          <w:b/>
          <w:bCs/>
          <w:lang w:val="en-GB"/>
        </w:rPr>
        <w:t>Sarah Wren</w:t>
      </w:r>
      <w:r w:rsidR="00A21303" w:rsidRPr="001910E5">
        <w:rPr>
          <w:rFonts w:eastAsia="Times New Roman"/>
          <w:b/>
          <w:bCs/>
        </w:rPr>
        <w:t xml:space="preserve"> (SR) </w:t>
      </w:r>
      <w:proofErr w:type="gramStart"/>
      <w:r w:rsidR="00785FC5">
        <w:rPr>
          <w:rFonts w:eastAsia="Times New Roman"/>
        </w:rPr>
        <w:t xml:space="preserve">– </w:t>
      </w:r>
      <w:r w:rsidR="00E03F01">
        <w:rPr>
          <w:rFonts w:eastAsia="Times New Roman"/>
          <w:b/>
          <w:bCs/>
        </w:rPr>
        <w:t xml:space="preserve"> </w:t>
      </w:r>
      <w:r w:rsidR="00A21303" w:rsidRPr="00EF276F">
        <w:rPr>
          <w:rFonts w:eastAsia="Times New Roman"/>
        </w:rPr>
        <w:t>Oscar</w:t>
      </w:r>
      <w:proofErr w:type="gramEnd"/>
      <w:r w:rsidR="00A21303" w:rsidRPr="00EF276F">
        <w:rPr>
          <w:rFonts w:eastAsia="Times New Roman"/>
        </w:rPr>
        <w:t xml:space="preserve"> &amp; Bentley</w:t>
      </w:r>
    </w:p>
    <w:p w14:paraId="08911E66" w14:textId="71AC8AAB" w:rsidR="00C624A1" w:rsidRPr="00C740C7" w:rsidRDefault="00C624A1" w:rsidP="00621F2E">
      <w:pPr>
        <w:pStyle w:val="ListParagraph"/>
        <w:numPr>
          <w:ilvl w:val="0"/>
          <w:numId w:val="3"/>
        </w:numPr>
        <w:tabs>
          <w:tab w:val="left" w:pos="142"/>
        </w:tabs>
        <w:ind w:left="426" w:hanging="426"/>
        <w:contextualSpacing w:val="0"/>
        <w:rPr>
          <w:rFonts w:eastAsia="Times New Roman"/>
          <w:b/>
          <w:bCs/>
          <w:lang w:val="en-GB"/>
        </w:rPr>
      </w:pPr>
      <w:r w:rsidRPr="001910E5">
        <w:rPr>
          <w:rFonts w:eastAsia="Times New Roman"/>
          <w:b/>
          <w:bCs/>
          <w:lang w:val="en-GB"/>
        </w:rPr>
        <w:t>Simon Youden</w:t>
      </w:r>
      <w:r w:rsidRPr="001910E5">
        <w:rPr>
          <w:rFonts w:eastAsia="Times New Roman"/>
          <w:b/>
          <w:bCs/>
        </w:rPr>
        <w:t xml:space="preserve"> (SY) </w:t>
      </w:r>
      <w:r w:rsidR="00785FC5">
        <w:rPr>
          <w:rFonts w:eastAsia="Times New Roman"/>
        </w:rPr>
        <w:t xml:space="preserve">– </w:t>
      </w:r>
      <w:r w:rsidRPr="00EF276F">
        <w:rPr>
          <w:rFonts w:eastAsia="Times New Roman"/>
        </w:rPr>
        <w:t>Fenwick</w:t>
      </w:r>
    </w:p>
    <w:p w14:paraId="48C0A3FD" w14:textId="77777777" w:rsidR="00C740C7" w:rsidRPr="00D44BDC" w:rsidRDefault="00C740C7" w:rsidP="00621F2E">
      <w:pPr>
        <w:pStyle w:val="ListParagraph"/>
        <w:numPr>
          <w:ilvl w:val="0"/>
          <w:numId w:val="3"/>
        </w:numPr>
        <w:tabs>
          <w:tab w:val="left" w:pos="142"/>
        </w:tabs>
        <w:ind w:left="426" w:right="-355" w:hanging="426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Suzi Wakeham (SW)</w:t>
      </w:r>
      <w:r w:rsidRPr="00D44BDC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– </w:t>
      </w:r>
      <w:r w:rsidRPr="00EF276F">
        <w:rPr>
          <w:rFonts w:eastAsia="Times New Roman"/>
          <w:color w:val="000000"/>
        </w:rPr>
        <w:t xml:space="preserve">Canterbury City Council </w:t>
      </w:r>
    </w:p>
    <w:p w14:paraId="5E36A9C0" w14:textId="77777777" w:rsidR="00C87142" w:rsidRDefault="00C87142" w:rsidP="00621F2E">
      <w:pPr>
        <w:tabs>
          <w:tab w:val="left" w:pos="142"/>
          <w:tab w:val="left" w:pos="3222"/>
        </w:tabs>
        <w:rPr>
          <w:rFonts w:eastAsia="Times New Roman"/>
          <w:b/>
          <w:bCs/>
        </w:rPr>
      </w:pPr>
    </w:p>
    <w:p w14:paraId="79CFC2C6" w14:textId="71F1A43D" w:rsidR="00C04FA1" w:rsidRPr="00523281" w:rsidRDefault="00C04FA1" w:rsidP="00621F2E">
      <w:pPr>
        <w:tabs>
          <w:tab w:val="left" w:pos="142"/>
          <w:tab w:val="left" w:pos="3222"/>
        </w:tabs>
        <w:ind w:left="426" w:hanging="426"/>
        <w:rPr>
          <w:rFonts w:eastAsia="Times New Roman"/>
          <w:b/>
          <w:bCs/>
        </w:rPr>
      </w:pPr>
      <w:r w:rsidRPr="00523281">
        <w:rPr>
          <w:rFonts w:eastAsia="Times New Roman"/>
          <w:b/>
          <w:bCs/>
        </w:rPr>
        <w:t>BID Team:</w:t>
      </w:r>
    </w:p>
    <w:p w14:paraId="32702FCD" w14:textId="62E713DC" w:rsidR="00C04FA1" w:rsidRPr="00523281" w:rsidRDefault="00C04FA1" w:rsidP="00621F2E">
      <w:pPr>
        <w:pStyle w:val="ListParagraph"/>
        <w:numPr>
          <w:ilvl w:val="0"/>
          <w:numId w:val="4"/>
        </w:numPr>
        <w:tabs>
          <w:tab w:val="left" w:pos="142"/>
          <w:tab w:val="left" w:pos="3222"/>
        </w:tabs>
        <w:ind w:left="284" w:hanging="284"/>
        <w:rPr>
          <w:rFonts w:eastAsia="Times New Roman"/>
        </w:rPr>
      </w:pPr>
      <w:r w:rsidRPr="00EF276F">
        <w:rPr>
          <w:rFonts w:eastAsia="Times New Roman"/>
          <w:b/>
          <w:bCs/>
        </w:rPr>
        <w:t>Lisa Carlson (LC)</w:t>
      </w:r>
      <w:r w:rsidRPr="00523281">
        <w:rPr>
          <w:rFonts w:eastAsia="Times New Roman"/>
        </w:rPr>
        <w:t xml:space="preserve"> </w:t>
      </w:r>
      <w:proofErr w:type="gramStart"/>
      <w:r w:rsidR="00785FC5">
        <w:rPr>
          <w:rFonts w:eastAsia="Times New Roman"/>
        </w:rPr>
        <w:t xml:space="preserve">– </w:t>
      </w:r>
      <w:r w:rsidR="00E03F01">
        <w:rPr>
          <w:rFonts w:eastAsia="Times New Roman"/>
        </w:rPr>
        <w:t xml:space="preserve"> </w:t>
      </w:r>
      <w:r w:rsidRPr="00523281">
        <w:rPr>
          <w:rFonts w:eastAsia="Times New Roman"/>
        </w:rPr>
        <w:t>CEO</w:t>
      </w:r>
      <w:proofErr w:type="gramEnd"/>
    </w:p>
    <w:p w14:paraId="7CE9D98D" w14:textId="34F8FBCF" w:rsidR="0022191C" w:rsidRPr="00A228AC" w:rsidRDefault="00C04FA1" w:rsidP="00621F2E">
      <w:pPr>
        <w:pStyle w:val="ListParagraph"/>
        <w:numPr>
          <w:ilvl w:val="0"/>
          <w:numId w:val="4"/>
        </w:numPr>
        <w:tabs>
          <w:tab w:val="left" w:pos="142"/>
          <w:tab w:val="left" w:pos="3222"/>
        </w:tabs>
        <w:ind w:left="284" w:hanging="284"/>
        <w:rPr>
          <w:rFonts w:eastAsia="Times New Roman"/>
        </w:rPr>
        <w:sectPr w:rsidR="0022191C" w:rsidRPr="00A228AC" w:rsidSect="00783A54">
          <w:type w:val="continuous"/>
          <w:pgSz w:w="11906" w:h="16838"/>
          <w:pgMar w:top="3544" w:right="282" w:bottom="567" w:left="1021" w:header="709" w:footer="709" w:gutter="0"/>
          <w:cols w:num="2" w:space="454"/>
          <w:docGrid w:linePitch="360"/>
        </w:sectPr>
      </w:pPr>
      <w:r w:rsidRPr="00EF276F">
        <w:rPr>
          <w:rFonts w:eastAsia="Times New Roman"/>
          <w:b/>
          <w:bCs/>
        </w:rPr>
        <w:t>Emily Wells (EW)</w:t>
      </w:r>
      <w:r w:rsidRPr="00523281">
        <w:rPr>
          <w:rFonts w:eastAsia="Times New Roman"/>
        </w:rPr>
        <w:t xml:space="preserve"> </w:t>
      </w:r>
      <w:proofErr w:type="gramStart"/>
      <w:r w:rsidR="00785FC5">
        <w:rPr>
          <w:rFonts w:eastAsia="Times New Roman"/>
        </w:rPr>
        <w:t xml:space="preserve">– </w:t>
      </w:r>
      <w:r w:rsidR="00E03F01">
        <w:rPr>
          <w:rFonts w:eastAsia="Times New Roman"/>
        </w:rPr>
        <w:t xml:space="preserve"> </w:t>
      </w:r>
      <w:r w:rsidRPr="00523281">
        <w:rPr>
          <w:rFonts w:eastAsia="Times New Roman"/>
        </w:rPr>
        <w:t>Administrato</w:t>
      </w:r>
      <w:r w:rsidR="006D05ED">
        <w:rPr>
          <w:rFonts w:eastAsia="Times New Roman"/>
        </w:rPr>
        <w:t>r</w:t>
      </w:r>
      <w:proofErr w:type="gramEnd"/>
    </w:p>
    <w:p w14:paraId="091D790D" w14:textId="77777777" w:rsidR="00754174" w:rsidRDefault="00754174" w:rsidP="00621F2E">
      <w:pPr>
        <w:tabs>
          <w:tab w:val="left" w:pos="3222"/>
        </w:tabs>
        <w:rPr>
          <w:rFonts w:eastAsia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E01B1" w14:paraId="3A7A04C2" w14:textId="77777777" w:rsidTr="00753FA3">
        <w:tc>
          <w:tcPr>
            <w:tcW w:w="10195" w:type="dxa"/>
          </w:tcPr>
          <w:p w14:paraId="5CE0E33A" w14:textId="49F5C044" w:rsidR="000E01B1" w:rsidRPr="00E137A7" w:rsidRDefault="000E01B1" w:rsidP="00621F2E">
            <w:pPr>
              <w:rPr>
                <w:sz w:val="36"/>
                <w:szCs w:val="36"/>
              </w:rPr>
            </w:pPr>
            <w:r w:rsidRPr="00E137A7">
              <w:rPr>
                <w:sz w:val="36"/>
                <w:szCs w:val="36"/>
              </w:rPr>
              <w:t xml:space="preserve">1. Welcome and </w:t>
            </w:r>
            <w:r w:rsidR="00816F3D">
              <w:rPr>
                <w:sz w:val="36"/>
                <w:szCs w:val="36"/>
              </w:rPr>
              <w:t>A</w:t>
            </w:r>
            <w:r w:rsidRPr="00E137A7">
              <w:rPr>
                <w:sz w:val="36"/>
                <w:szCs w:val="36"/>
              </w:rPr>
              <w:t>pologies</w:t>
            </w:r>
            <w:r w:rsidR="00816F3D">
              <w:rPr>
                <w:sz w:val="36"/>
                <w:szCs w:val="36"/>
              </w:rPr>
              <w:t xml:space="preserve"> </w:t>
            </w:r>
          </w:p>
        </w:tc>
      </w:tr>
    </w:tbl>
    <w:p w14:paraId="0FF2772D" w14:textId="77777777" w:rsidR="00BC07C5" w:rsidRPr="00BC07C5" w:rsidRDefault="00BC07C5" w:rsidP="00621F2E">
      <w:pPr>
        <w:rPr>
          <w:sz w:val="16"/>
          <w:szCs w:val="16"/>
        </w:rPr>
        <w:sectPr w:rsidR="00BC07C5" w:rsidRPr="00BC07C5" w:rsidSect="00173126">
          <w:type w:val="continuous"/>
          <w:pgSz w:w="11906" w:h="16838"/>
          <w:pgMar w:top="1440" w:right="680" w:bottom="680" w:left="1021" w:header="709" w:footer="709" w:gutter="0"/>
          <w:cols w:space="708"/>
          <w:docGrid w:linePitch="360"/>
        </w:sectPr>
      </w:pPr>
    </w:p>
    <w:p w14:paraId="582E854F" w14:textId="77777777" w:rsidR="00CB007F" w:rsidRDefault="00376A37" w:rsidP="00621F2E">
      <w:pPr>
        <w:widowControl w:val="0"/>
        <w:rPr>
          <w:rFonts w:cstheme="minorHAnsi"/>
          <w:b/>
        </w:rPr>
      </w:pPr>
      <w:r>
        <w:rPr>
          <w:rFonts w:cstheme="minorHAnsi"/>
          <w:b/>
        </w:rPr>
        <w:t>Welcome</w:t>
      </w:r>
      <w:r w:rsidR="00D86620">
        <w:rPr>
          <w:rFonts w:cstheme="minorHAnsi"/>
          <w:b/>
        </w:rPr>
        <w:t>:</w:t>
      </w:r>
    </w:p>
    <w:p w14:paraId="1A6035DF" w14:textId="4A7F5BEB" w:rsidR="00617B41" w:rsidRPr="00617B41" w:rsidRDefault="00617B41" w:rsidP="00621F2E">
      <w:pPr>
        <w:pStyle w:val="ListParagraph"/>
        <w:numPr>
          <w:ilvl w:val="0"/>
          <w:numId w:val="5"/>
        </w:numPr>
      </w:pPr>
      <w:r w:rsidRPr="00617B41">
        <w:rPr>
          <w:b/>
          <w:bCs/>
        </w:rPr>
        <w:t>Rama Thirunamachandran</w:t>
      </w:r>
      <w:r>
        <w:t xml:space="preserve"> </w:t>
      </w:r>
      <w:r w:rsidR="00C97489">
        <w:t xml:space="preserve">– </w:t>
      </w:r>
      <w:r>
        <w:t>Vice</w:t>
      </w:r>
      <w:r w:rsidR="00C97489">
        <w:t xml:space="preserve"> </w:t>
      </w:r>
      <w:r>
        <w:t>Chancellor, CCCU</w:t>
      </w:r>
    </w:p>
    <w:p w14:paraId="6FED7A67" w14:textId="48EAD2D9" w:rsidR="00CB007F" w:rsidRPr="00EE4034" w:rsidRDefault="006D7395" w:rsidP="00621F2E">
      <w:pPr>
        <w:pStyle w:val="ListParagraph"/>
        <w:numPr>
          <w:ilvl w:val="0"/>
          <w:numId w:val="5"/>
        </w:numPr>
      </w:pPr>
      <w:r w:rsidRPr="00A228AC">
        <w:rPr>
          <w:b/>
          <w:bCs/>
          <w:lang w:eastAsia="en-GB"/>
        </w:rPr>
        <w:t>Julie Grail</w:t>
      </w:r>
      <w:r w:rsidR="000B69F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–</w:t>
      </w:r>
      <w:r w:rsidR="00CB007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The BID Foundation</w:t>
      </w:r>
    </w:p>
    <w:p w14:paraId="435E8F9D" w14:textId="6915C4D5" w:rsidR="00263959" w:rsidRPr="00CB007F" w:rsidRDefault="00A65D4B" w:rsidP="00621F2E">
      <w:pPr>
        <w:pStyle w:val="ListParagraph"/>
        <w:numPr>
          <w:ilvl w:val="0"/>
          <w:numId w:val="5"/>
        </w:numPr>
      </w:pPr>
      <w:r>
        <w:rPr>
          <w:b/>
          <w:bCs/>
          <w:lang w:eastAsia="en-GB"/>
        </w:rPr>
        <w:t>Bill</w:t>
      </w:r>
      <w:r w:rsidR="00C430E8" w:rsidRPr="00A228AC">
        <w:rPr>
          <w:b/>
          <w:bCs/>
          <w:lang w:eastAsia="en-GB"/>
        </w:rPr>
        <w:t xml:space="preserve"> </w:t>
      </w:r>
      <w:proofErr w:type="gramStart"/>
      <w:r w:rsidR="00C430E8" w:rsidRPr="00A228AC">
        <w:rPr>
          <w:b/>
          <w:bCs/>
          <w:lang w:eastAsia="en-GB"/>
        </w:rPr>
        <w:t>Hicks</w:t>
      </w:r>
      <w:r w:rsidR="00C430E8" w:rsidRPr="000B69F2">
        <w:rPr>
          <w:rFonts w:asciiTheme="minorHAnsi" w:hAnsiTheme="minorHAnsi" w:cstheme="minorHAnsi"/>
          <w:b/>
        </w:rPr>
        <w:t xml:space="preserve"> </w:t>
      </w:r>
      <w:r w:rsidR="000B69F2">
        <w:rPr>
          <w:rFonts w:asciiTheme="minorHAnsi" w:hAnsiTheme="minorHAnsi" w:cstheme="minorHAnsi"/>
          <w:bCs/>
        </w:rPr>
        <w:t xml:space="preserve"> </w:t>
      </w:r>
      <w:r w:rsidR="00565086">
        <w:rPr>
          <w:rFonts w:asciiTheme="minorHAnsi" w:hAnsiTheme="minorHAnsi" w:cstheme="minorHAnsi"/>
          <w:bCs/>
        </w:rPr>
        <w:t>–</w:t>
      </w:r>
      <w:proofErr w:type="gramEnd"/>
      <w:r w:rsidR="000B69F2">
        <w:rPr>
          <w:rFonts w:asciiTheme="minorHAnsi" w:hAnsiTheme="minorHAnsi" w:cstheme="minorHAnsi"/>
          <w:bCs/>
        </w:rPr>
        <w:t xml:space="preserve"> </w:t>
      </w:r>
      <w:r w:rsidR="00C430E8">
        <w:rPr>
          <w:rFonts w:asciiTheme="minorHAnsi" w:hAnsiTheme="minorHAnsi" w:cstheme="minorHAnsi"/>
          <w:bCs/>
        </w:rPr>
        <w:t>Deputy Director</w:t>
      </w:r>
      <w:r w:rsidR="00A228AC">
        <w:rPr>
          <w:rFonts w:asciiTheme="minorHAnsi" w:hAnsiTheme="minorHAnsi" w:cstheme="minorHAnsi"/>
          <w:bCs/>
        </w:rPr>
        <w:t xml:space="preserve"> of Place</w:t>
      </w:r>
      <w:r w:rsidR="00947A6A">
        <w:rPr>
          <w:rFonts w:asciiTheme="minorHAnsi" w:hAnsiTheme="minorHAnsi" w:cstheme="minorHAnsi"/>
          <w:bCs/>
        </w:rPr>
        <w:t xml:space="preserve">, </w:t>
      </w:r>
      <w:r w:rsidR="00CB007F">
        <w:rPr>
          <w:rFonts w:asciiTheme="minorHAnsi" w:hAnsiTheme="minorHAnsi" w:cstheme="minorHAnsi"/>
          <w:bCs/>
        </w:rPr>
        <w:t>C</w:t>
      </w:r>
      <w:r w:rsidR="00565086">
        <w:rPr>
          <w:rFonts w:asciiTheme="minorHAnsi" w:hAnsiTheme="minorHAnsi" w:cstheme="minorHAnsi"/>
          <w:bCs/>
        </w:rPr>
        <w:t>anterbury City Council</w:t>
      </w:r>
    </w:p>
    <w:p w14:paraId="108D7448" w14:textId="2B524B23" w:rsidR="002D7F7C" w:rsidRDefault="002D7F7C" w:rsidP="00621F2E">
      <w:pPr>
        <w:widowContro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Apologies: </w:t>
      </w:r>
    </w:p>
    <w:p w14:paraId="21039ED4" w14:textId="64F77AE2" w:rsidR="00455207" w:rsidRPr="00455207" w:rsidRDefault="00455207" w:rsidP="00621F2E">
      <w:pPr>
        <w:pStyle w:val="ListParagraph"/>
        <w:numPr>
          <w:ilvl w:val="0"/>
          <w:numId w:val="6"/>
        </w:numPr>
        <w:tabs>
          <w:tab w:val="left" w:pos="3222"/>
        </w:tabs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Beverley Paton (BP) </w:t>
      </w:r>
      <w:r w:rsidRPr="00E47CA0">
        <w:rPr>
          <w:rFonts w:eastAsia="Times New Roman"/>
          <w:lang w:val="en-GB"/>
        </w:rPr>
        <w:t>– Canterbury Society</w:t>
      </w:r>
    </w:p>
    <w:p w14:paraId="0B67DA29" w14:textId="05802B23" w:rsidR="009F797C" w:rsidRPr="00BF6748" w:rsidRDefault="009F797C" w:rsidP="00621F2E">
      <w:pPr>
        <w:pStyle w:val="ListParagraph"/>
        <w:numPr>
          <w:ilvl w:val="0"/>
          <w:numId w:val="6"/>
        </w:numPr>
        <w:rPr>
          <w:rFonts w:eastAsia="Times New Roman"/>
          <w:b/>
          <w:bCs/>
          <w:lang w:val="en-GB"/>
        </w:rPr>
      </w:pPr>
      <w:r w:rsidRPr="00A52D1C">
        <w:rPr>
          <w:rFonts w:eastAsia="Times New Roman"/>
          <w:b/>
          <w:bCs/>
          <w:lang w:val="en-GB"/>
        </w:rPr>
        <w:t>David Kemsley</w:t>
      </w:r>
      <w:r>
        <w:rPr>
          <w:rFonts w:eastAsia="Times New Roman"/>
          <w:b/>
          <w:bCs/>
          <w:lang w:val="en-GB"/>
        </w:rPr>
        <w:t xml:space="preserve"> (DK) </w:t>
      </w:r>
      <w:r w:rsidR="007E5DAF">
        <w:rPr>
          <w:rFonts w:eastAsia="Times New Roman"/>
          <w:b/>
          <w:bCs/>
          <w:lang w:val="en-GB"/>
        </w:rPr>
        <w:t>–</w:t>
      </w:r>
      <w:r w:rsidRPr="00A52D1C">
        <w:rPr>
          <w:rFonts w:eastAsia="Times New Roman"/>
          <w:lang w:val="en-GB"/>
        </w:rPr>
        <w:t xml:space="preserve"> ACRA</w:t>
      </w:r>
    </w:p>
    <w:p w14:paraId="721F2903" w14:textId="49300058" w:rsidR="00BF6748" w:rsidRPr="00BF6748" w:rsidRDefault="00BF6748" w:rsidP="00621F2E">
      <w:pPr>
        <w:pStyle w:val="ListParagraph"/>
        <w:numPr>
          <w:ilvl w:val="0"/>
          <w:numId w:val="6"/>
        </w:numPr>
        <w:rPr>
          <w:rFonts w:eastAsia="Times New Roman"/>
          <w:b/>
          <w:bCs/>
          <w:lang w:val="en-GB"/>
        </w:rPr>
      </w:pPr>
      <w:r w:rsidRPr="001910E5">
        <w:rPr>
          <w:rFonts w:eastAsia="Times New Roman"/>
          <w:b/>
          <w:bCs/>
          <w:lang w:val="en-GB"/>
        </w:rPr>
        <w:t>Karl Elliott</w:t>
      </w:r>
      <w:r w:rsidRPr="001910E5">
        <w:rPr>
          <w:rFonts w:eastAsia="Times New Roman"/>
          <w:b/>
          <w:bCs/>
        </w:rPr>
        <w:t xml:space="preserve"> (KE) </w:t>
      </w:r>
      <w:proofErr w:type="gramStart"/>
      <w:r>
        <w:rPr>
          <w:rFonts w:eastAsia="Times New Roman"/>
        </w:rPr>
        <w:t xml:space="preserve">– </w:t>
      </w:r>
      <w:r>
        <w:rPr>
          <w:rFonts w:eastAsia="Times New Roman"/>
          <w:b/>
          <w:bCs/>
        </w:rPr>
        <w:t xml:space="preserve"> </w:t>
      </w:r>
      <w:r w:rsidRPr="00EF276F">
        <w:rPr>
          <w:rFonts w:eastAsia="Times New Roman"/>
          <w:color w:val="000000"/>
        </w:rPr>
        <w:t>Clague</w:t>
      </w:r>
      <w:proofErr w:type="gramEnd"/>
      <w:r w:rsidRPr="00EF276F">
        <w:rPr>
          <w:rFonts w:eastAsia="Times New Roman"/>
          <w:color w:val="000000"/>
        </w:rPr>
        <w:t xml:space="preserve"> Architects</w:t>
      </w:r>
    </w:p>
    <w:p w14:paraId="11A092E6" w14:textId="57397ECA" w:rsidR="000046F1" w:rsidRDefault="000046F1" w:rsidP="00621F2E">
      <w:pPr>
        <w:pStyle w:val="ListParagraph"/>
        <w:numPr>
          <w:ilvl w:val="0"/>
          <w:numId w:val="6"/>
        </w:numPr>
        <w:ind w:right="-1021"/>
        <w:contextualSpacing w:val="0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Mark Hedges</w:t>
      </w:r>
      <w:r>
        <w:rPr>
          <w:rFonts w:eastAsia="Times New Roman"/>
          <w:lang w:val="en-GB"/>
        </w:rPr>
        <w:t xml:space="preserve"> – </w:t>
      </w:r>
      <w:proofErr w:type="spellStart"/>
      <w:r>
        <w:rPr>
          <w:rFonts w:eastAsia="Times New Roman"/>
          <w:lang w:val="en-GB"/>
        </w:rPr>
        <w:t>kent</w:t>
      </w:r>
      <w:proofErr w:type="spellEnd"/>
      <w:r>
        <w:rPr>
          <w:rFonts w:eastAsia="Times New Roman"/>
          <w:lang w:val="en-GB"/>
        </w:rPr>
        <w:t xml:space="preserve"> Police </w:t>
      </w:r>
    </w:p>
    <w:p w14:paraId="66E9E6C9" w14:textId="43B1A8AB" w:rsidR="00455207" w:rsidRPr="00455207" w:rsidRDefault="00455207" w:rsidP="00621F2E">
      <w:pPr>
        <w:pStyle w:val="ListParagraph"/>
        <w:numPr>
          <w:ilvl w:val="0"/>
          <w:numId w:val="6"/>
        </w:numPr>
        <w:ind w:right="-1021"/>
        <w:contextualSpacing w:val="0"/>
        <w:rPr>
          <w:rFonts w:eastAsia="Times New Roman"/>
          <w:b/>
          <w:bCs/>
          <w:lang w:val="en-GB"/>
        </w:rPr>
      </w:pPr>
      <w:r w:rsidRPr="00455207">
        <w:rPr>
          <w:rFonts w:eastAsia="Times New Roman"/>
          <w:b/>
          <w:bCs/>
          <w:lang w:val="en-GB"/>
        </w:rPr>
        <w:t xml:space="preserve">Mark Pegg (MP) </w:t>
      </w:r>
      <w:r w:rsidRPr="00455207">
        <w:rPr>
          <w:rFonts w:eastAsia="Times New Roman"/>
          <w:lang w:val="en-GB"/>
        </w:rPr>
        <w:t>– Loake Shoemakers</w:t>
      </w:r>
      <w:r w:rsidRPr="00455207">
        <w:rPr>
          <w:rFonts w:eastAsia="Times New Roman"/>
          <w:b/>
          <w:bCs/>
          <w:lang w:val="en-GB"/>
        </w:rPr>
        <w:t xml:space="preserve"> </w:t>
      </w:r>
    </w:p>
    <w:p w14:paraId="666280D5" w14:textId="77777777" w:rsidR="00141BA2" w:rsidRPr="000046F1" w:rsidRDefault="00237D28" w:rsidP="00621F2E">
      <w:pPr>
        <w:pStyle w:val="ListParagraph"/>
        <w:numPr>
          <w:ilvl w:val="0"/>
          <w:numId w:val="6"/>
        </w:numPr>
        <w:ind w:right="-1021"/>
        <w:contextualSpacing w:val="0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Mark Stuart (MS) </w:t>
      </w:r>
      <w:r w:rsidRPr="00141BA2">
        <w:rPr>
          <w:rFonts w:eastAsia="Times New Roman"/>
          <w:lang w:val="en-GB"/>
        </w:rPr>
        <w:t>–</w:t>
      </w:r>
      <w:r>
        <w:rPr>
          <w:rFonts w:eastAsia="Times New Roman"/>
          <w:b/>
          <w:bCs/>
          <w:lang w:val="en-GB"/>
        </w:rPr>
        <w:t xml:space="preserve"> </w:t>
      </w:r>
      <w:r w:rsidRPr="00C740C7">
        <w:rPr>
          <w:rFonts w:eastAsia="Times New Roman"/>
          <w:lang w:val="en-GB"/>
        </w:rPr>
        <w:t>Whitefriars</w:t>
      </w:r>
    </w:p>
    <w:p w14:paraId="2858105B" w14:textId="0C9FB800" w:rsidR="000046F1" w:rsidRPr="00DE7F53" w:rsidRDefault="000046F1" w:rsidP="00621F2E">
      <w:pPr>
        <w:pStyle w:val="ListParagraph"/>
        <w:numPr>
          <w:ilvl w:val="0"/>
          <w:numId w:val="6"/>
        </w:numPr>
        <w:ind w:right="-1021"/>
        <w:contextualSpacing w:val="0"/>
        <w:rPr>
          <w:rFonts w:eastAsia="Times New Roman"/>
          <w:b/>
          <w:bCs/>
          <w:lang w:val="en-GB"/>
        </w:rPr>
        <w:sectPr w:rsidR="000046F1" w:rsidRPr="00DE7F53" w:rsidSect="00A65D4B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1906" w:h="16838"/>
          <w:pgMar w:top="1440" w:right="680" w:bottom="680" w:left="1021" w:header="709" w:footer="709" w:gutter="0"/>
          <w:cols w:num="2" w:space="339"/>
          <w:docGrid w:linePitch="360"/>
        </w:sectPr>
      </w:pPr>
    </w:p>
    <w:p w14:paraId="766B39C4" w14:textId="3D61EFBB" w:rsidR="00BC304F" w:rsidRDefault="00BC304F" w:rsidP="00621F2E">
      <w:pPr>
        <w:rPr>
          <w:b/>
          <w:b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624" w14:paraId="28569EA7" w14:textId="77777777" w:rsidTr="005B203F">
        <w:tc>
          <w:tcPr>
            <w:tcW w:w="10195" w:type="dxa"/>
          </w:tcPr>
          <w:p w14:paraId="585DFA42" w14:textId="04D346F9" w:rsidR="002C4624" w:rsidRPr="000A3BE1" w:rsidRDefault="002C4624" w:rsidP="00621F2E">
            <w:r w:rsidRPr="000A3BE1">
              <w:rPr>
                <w:sz w:val="36"/>
                <w:szCs w:val="36"/>
              </w:rPr>
              <w:t xml:space="preserve">2. </w:t>
            </w:r>
            <w:r w:rsidR="007B2617" w:rsidRPr="000A3BE1">
              <w:rPr>
                <w:sz w:val="36"/>
                <w:szCs w:val="36"/>
              </w:rPr>
              <w:t>Welcome</w:t>
            </w:r>
            <w:r w:rsidR="000A3BE1" w:rsidRPr="000A3BE1">
              <w:rPr>
                <w:sz w:val="36"/>
                <w:szCs w:val="36"/>
              </w:rPr>
              <w:t xml:space="preserve"> </w:t>
            </w:r>
          </w:p>
        </w:tc>
      </w:tr>
    </w:tbl>
    <w:p w14:paraId="45BEFF6B" w14:textId="41070EFA" w:rsidR="008F1B39" w:rsidRDefault="00DC59C7" w:rsidP="00621F2E">
      <w:pPr>
        <w:widowControl w:val="0"/>
      </w:pPr>
      <w:r w:rsidRPr="00DC59C7">
        <w:t>Rama Thirunamachandran</w:t>
      </w:r>
      <w:r w:rsidR="00D20B06">
        <w:t>,</w:t>
      </w:r>
      <w:r w:rsidR="00783A54">
        <w:t xml:space="preserve"> Vice Chancellor of Canterbury Christ Church University</w:t>
      </w:r>
      <w:r w:rsidR="00D20B06">
        <w:t xml:space="preserve"> </w:t>
      </w:r>
      <w:r w:rsidR="001B421E">
        <w:t xml:space="preserve">welcomed </w:t>
      </w:r>
      <w:r>
        <w:t>the BID Board</w:t>
      </w:r>
      <w:r w:rsidR="001B421E">
        <w:t xml:space="preserve"> and gave </w:t>
      </w:r>
      <w:r>
        <w:t xml:space="preserve">a </w:t>
      </w:r>
      <w:r w:rsidR="001B421E">
        <w:t>brief history of the</w:t>
      </w:r>
      <w:r w:rsidR="00070866">
        <w:t xml:space="preserve">ir new STEM building, </w:t>
      </w:r>
      <w:r w:rsidR="001B421E">
        <w:t>V</w:t>
      </w:r>
      <w:r w:rsidR="00783A54">
        <w:t xml:space="preserve">erena </w:t>
      </w:r>
      <w:r w:rsidR="001B421E">
        <w:t>H</w:t>
      </w:r>
      <w:r w:rsidR="00783A54">
        <w:t>olmes</w:t>
      </w:r>
      <w:r w:rsidR="00D20B06">
        <w:t>.</w:t>
      </w:r>
      <w:r w:rsidR="001B421E">
        <w:t xml:space="preserve"> </w:t>
      </w:r>
    </w:p>
    <w:p w14:paraId="78C2DD17" w14:textId="77777777" w:rsidR="00621F2E" w:rsidRDefault="00621F2E" w:rsidP="00621F2E">
      <w:pPr>
        <w:widowControl w:val="0"/>
      </w:pPr>
    </w:p>
    <w:p w14:paraId="65BA0260" w14:textId="42108724" w:rsidR="004E047F" w:rsidRDefault="004E047F" w:rsidP="00621F2E">
      <w:pPr>
        <w:widowControl w:val="0"/>
      </w:pPr>
      <w:r>
        <w:t xml:space="preserve">CM </w:t>
      </w:r>
      <w:r w:rsidR="00D723B4">
        <w:t xml:space="preserve">thanked </w:t>
      </w:r>
      <w:r w:rsidR="00070866">
        <w:t xml:space="preserve">the </w:t>
      </w:r>
      <w:r w:rsidR="00F846FE">
        <w:t>Vice Chancell</w:t>
      </w:r>
      <w:r w:rsidR="00F846FE" w:rsidRPr="00F846FE">
        <w:t xml:space="preserve">or </w:t>
      </w:r>
      <w:r w:rsidR="00D723B4">
        <w:t>for hosting us</w:t>
      </w:r>
      <w:r w:rsidR="0042001B">
        <w:t xml:space="preserve"> and </w:t>
      </w:r>
      <w:r w:rsidR="007836F5">
        <w:t>welcomed everyone to this special meeting of the BID Board</w:t>
      </w:r>
      <w:r w:rsidR="00886B4B">
        <w:t xml:space="preserve">, </w:t>
      </w:r>
      <w:r w:rsidR="00A850E4">
        <w:t>to include</w:t>
      </w:r>
      <w:r w:rsidR="003C5FCA">
        <w:t xml:space="preserve"> a </w:t>
      </w:r>
      <w:r w:rsidR="00540509">
        <w:t xml:space="preserve">governance training session </w:t>
      </w:r>
      <w:r w:rsidR="00A850E4">
        <w:t xml:space="preserve">with </w:t>
      </w:r>
      <w:r w:rsidR="003C5FCA">
        <w:t xml:space="preserve">BID consultant, Julie Grail, and a workshop </w:t>
      </w:r>
      <w:r w:rsidR="00A64480">
        <w:t xml:space="preserve">on Board Director development </w:t>
      </w:r>
      <w:r w:rsidR="003C5FCA">
        <w:t xml:space="preserve">led by </w:t>
      </w:r>
      <w:r w:rsidR="00F846FE">
        <w:t xml:space="preserve">Rachel Sanders. </w:t>
      </w:r>
    </w:p>
    <w:p w14:paraId="63CD04F4" w14:textId="77777777" w:rsidR="00327690" w:rsidRPr="00D1588D" w:rsidRDefault="00327690" w:rsidP="00621F2E">
      <w:pPr>
        <w:widowControl w:val="0"/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624" w14:paraId="7DE36262" w14:textId="77777777" w:rsidTr="005B203F">
        <w:tc>
          <w:tcPr>
            <w:tcW w:w="10195" w:type="dxa"/>
          </w:tcPr>
          <w:p w14:paraId="22825AD5" w14:textId="273D7672" w:rsidR="002C4624" w:rsidRPr="00E137A7" w:rsidRDefault="002C4624" w:rsidP="00621F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137A7">
              <w:rPr>
                <w:sz w:val="36"/>
                <w:szCs w:val="36"/>
              </w:rPr>
              <w:t xml:space="preserve">. </w:t>
            </w:r>
            <w:r w:rsidR="004E047F">
              <w:rPr>
                <w:rFonts w:asciiTheme="minorHAnsi" w:hAnsiTheme="minorHAnsi" w:cstheme="minorHAnsi"/>
                <w:bCs/>
                <w:sz w:val="36"/>
                <w:szCs w:val="36"/>
              </w:rPr>
              <w:t>Minutes</w:t>
            </w:r>
            <w:r w:rsidR="00BE7013">
              <w:rPr>
                <w:rFonts w:asciiTheme="minorHAnsi" w:hAnsiTheme="minorHAnsi" w:cstheme="minorHAnsi"/>
                <w:bCs/>
                <w:sz w:val="36"/>
                <w:szCs w:val="36"/>
              </w:rPr>
              <w:t>, sub-committee updates</w:t>
            </w:r>
            <w:r w:rsidR="004E047F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 and matters arising</w:t>
            </w:r>
            <w:r w:rsidR="00CA6D80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 </w:t>
            </w:r>
          </w:p>
        </w:tc>
      </w:tr>
    </w:tbl>
    <w:p w14:paraId="1AA4D472" w14:textId="7ED7C6A1" w:rsidR="00467CBF" w:rsidRDefault="00467CBF" w:rsidP="00621F2E">
      <w:r>
        <w:t xml:space="preserve">The </w:t>
      </w:r>
      <w:r w:rsidR="00F36A62">
        <w:t xml:space="preserve">January </w:t>
      </w:r>
      <w:r>
        <w:t>Board minutes were approved, subject to any minor corrections to be flagged with LC or EW by the end of the week</w:t>
      </w:r>
      <w:r w:rsidR="0042001B">
        <w:t>.</w:t>
      </w:r>
      <w:r>
        <w:t xml:space="preserve"> </w:t>
      </w:r>
    </w:p>
    <w:p w14:paraId="17ED7567" w14:textId="77777777" w:rsidR="00621F2E" w:rsidRDefault="00621F2E" w:rsidP="00621F2E"/>
    <w:p w14:paraId="21EE14CC" w14:textId="62BA1611" w:rsidR="00621F2E" w:rsidRDefault="00621F2E" w:rsidP="00621F2E">
      <w:r>
        <w:t>A new-style Ops Report was circulated with Board papers and will go out via BID channels.</w:t>
      </w:r>
    </w:p>
    <w:p w14:paraId="5409B496" w14:textId="77777777" w:rsidR="00621F2E" w:rsidRDefault="00621F2E" w:rsidP="00621F2E"/>
    <w:p w14:paraId="31647358" w14:textId="320D89BD" w:rsidR="004D608B" w:rsidRPr="00D637EE" w:rsidRDefault="004D608B" w:rsidP="004D608B">
      <w:pPr>
        <w:rPr>
          <w:b/>
          <w:bCs/>
        </w:rPr>
      </w:pPr>
      <w:r>
        <w:t xml:space="preserve">LC gave a presentation to the Board, updating them on BID’s current </w:t>
      </w:r>
      <w:r w:rsidR="009C2415">
        <w:t>board and team structure</w:t>
      </w:r>
      <w:r>
        <w:t xml:space="preserve">, </w:t>
      </w:r>
      <w:proofErr w:type="gramStart"/>
      <w:r>
        <w:t>governance</w:t>
      </w:r>
      <w:proofErr w:type="gramEnd"/>
      <w:r>
        <w:t xml:space="preserve"> and priorities. Key areas covered were:</w:t>
      </w:r>
    </w:p>
    <w:p w14:paraId="0DE4D093" w14:textId="003A2117" w:rsidR="004D608B" w:rsidRDefault="004D608B" w:rsidP="004D608B">
      <w:pPr>
        <w:pStyle w:val="ListParagraph"/>
        <w:numPr>
          <w:ilvl w:val="0"/>
          <w:numId w:val="7"/>
        </w:numPr>
      </w:pPr>
      <w:r>
        <w:t>2019-2024 BID Business Plan</w:t>
      </w:r>
      <w:r w:rsidR="009C2415">
        <w:t xml:space="preserve"> – a brief </w:t>
      </w:r>
      <w:r>
        <w:t>review of its purpose and role in delivering BID agenda.</w:t>
      </w:r>
    </w:p>
    <w:p w14:paraId="1E224CAE" w14:textId="75CFFE5B" w:rsidR="004D608B" w:rsidRDefault="004D608B" w:rsidP="004D608B">
      <w:pPr>
        <w:pStyle w:val="ListParagraph"/>
        <w:numPr>
          <w:ilvl w:val="0"/>
          <w:numId w:val="7"/>
        </w:numPr>
      </w:pPr>
      <w:r>
        <w:t>BID Covid Recovery Plan</w:t>
      </w:r>
      <w:r w:rsidR="009C2415">
        <w:t xml:space="preserve"> – how </w:t>
      </w:r>
      <w:r>
        <w:t xml:space="preserve">adaptation and </w:t>
      </w:r>
      <w:r w:rsidR="009C2415">
        <w:t xml:space="preserve">monitoring waws managed during the pandemic to ensure the BID could deliver on its business plan and respond to the crisis. </w:t>
      </w:r>
    </w:p>
    <w:p w14:paraId="24E4684F" w14:textId="6B93AB71" w:rsidR="004D608B" w:rsidRDefault="00684135" w:rsidP="004D608B">
      <w:pPr>
        <w:pStyle w:val="ListParagraph"/>
        <w:numPr>
          <w:ilvl w:val="0"/>
          <w:numId w:val="7"/>
        </w:numPr>
      </w:pPr>
      <w:r>
        <w:t>Key governance milestones for the rest of this BID term:</w:t>
      </w:r>
    </w:p>
    <w:p w14:paraId="698261E8" w14:textId="2B31DCA6" w:rsidR="004D608B" w:rsidRDefault="004D608B" w:rsidP="004D608B">
      <w:pPr>
        <w:pStyle w:val="ListParagraph"/>
        <w:numPr>
          <w:ilvl w:val="1"/>
          <w:numId w:val="7"/>
        </w:numPr>
      </w:pPr>
      <w:r w:rsidRPr="00D26738">
        <w:lastRenderedPageBreak/>
        <w:t xml:space="preserve">June </w:t>
      </w:r>
      <w:r w:rsidR="00684135">
        <w:t xml:space="preserve">or July </w:t>
      </w:r>
      <w:r w:rsidRPr="00D26738">
        <w:t>2022</w:t>
      </w:r>
      <w:r>
        <w:t xml:space="preserve">: </w:t>
      </w:r>
      <w:r w:rsidRPr="00D26738">
        <w:t>Annual conference / AGM</w:t>
      </w:r>
    </w:p>
    <w:p w14:paraId="49F2FEDC" w14:textId="10CDD557" w:rsidR="004D608B" w:rsidRDefault="00684135" w:rsidP="004D608B">
      <w:pPr>
        <w:pStyle w:val="ListParagraph"/>
        <w:numPr>
          <w:ilvl w:val="1"/>
          <w:numId w:val="7"/>
        </w:numPr>
      </w:pPr>
      <w:r>
        <w:t>Followed by the m</w:t>
      </w:r>
      <w:r w:rsidR="004D608B" w:rsidRPr="00D26738">
        <w:t>id-term survey</w:t>
      </w:r>
    </w:p>
    <w:p w14:paraId="2FF56944" w14:textId="77777777" w:rsidR="006F586C" w:rsidRDefault="004D608B" w:rsidP="004D608B">
      <w:pPr>
        <w:pStyle w:val="ListParagraph"/>
        <w:numPr>
          <w:ilvl w:val="1"/>
          <w:numId w:val="7"/>
        </w:numPr>
      </w:pPr>
      <w:r w:rsidRPr="00D26738">
        <w:t>Oct 2022 – Sept 2023</w:t>
      </w:r>
      <w:r>
        <w:t xml:space="preserve">: </w:t>
      </w:r>
      <w:r w:rsidRPr="00D26738">
        <w:t>BID Year 4</w:t>
      </w:r>
      <w:r>
        <w:t xml:space="preserve">, </w:t>
      </w:r>
      <w:r w:rsidRPr="00D26738">
        <w:t>Development of ideas for BID Term 3</w:t>
      </w:r>
      <w:r>
        <w:t xml:space="preserve"> </w:t>
      </w:r>
    </w:p>
    <w:p w14:paraId="419CC90F" w14:textId="77777777" w:rsidR="004D608B" w:rsidRDefault="004D608B" w:rsidP="004D608B">
      <w:pPr>
        <w:pStyle w:val="ListParagraph"/>
        <w:numPr>
          <w:ilvl w:val="1"/>
          <w:numId w:val="7"/>
        </w:numPr>
      </w:pPr>
      <w:r w:rsidRPr="00D26738">
        <w:t>Sept-Nov 2023</w:t>
      </w:r>
      <w:r>
        <w:t xml:space="preserve">: </w:t>
      </w:r>
      <w:r w:rsidRPr="00D26738">
        <w:t>Consultation for BID Term 3 and development of strategy</w:t>
      </w:r>
    </w:p>
    <w:p w14:paraId="36DA2BED" w14:textId="77777777" w:rsidR="004D608B" w:rsidRDefault="004D608B" w:rsidP="004D608B">
      <w:pPr>
        <w:pStyle w:val="ListParagraph"/>
        <w:numPr>
          <w:ilvl w:val="1"/>
          <w:numId w:val="7"/>
        </w:numPr>
      </w:pPr>
      <w:r w:rsidRPr="00D26738">
        <w:t>Spring 2024</w:t>
      </w:r>
      <w:r>
        <w:t xml:space="preserve">: </w:t>
      </w:r>
      <w:r w:rsidRPr="00D26738">
        <w:t>BID Term 3 Ballot</w:t>
      </w:r>
    </w:p>
    <w:p w14:paraId="6A4D4532" w14:textId="77777777" w:rsidR="004D608B" w:rsidRDefault="004D608B" w:rsidP="00621F2E"/>
    <w:p w14:paraId="489E6868" w14:textId="77777777" w:rsidR="009F6ED8" w:rsidRPr="009F6ED8" w:rsidRDefault="009F6ED8" w:rsidP="00621F2E">
      <w:pPr>
        <w:rPr>
          <w:b/>
          <w:bCs/>
          <w:sz w:val="26"/>
          <w:szCs w:val="26"/>
        </w:rPr>
      </w:pPr>
      <w:r w:rsidRPr="009F6ED8">
        <w:rPr>
          <w:b/>
          <w:bCs/>
          <w:sz w:val="26"/>
          <w:szCs w:val="26"/>
        </w:rPr>
        <w:t>BID Board Updates</w:t>
      </w:r>
    </w:p>
    <w:p w14:paraId="4BE9BEA3" w14:textId="052DC9AB" w:rsidR="00C04AE3" w:rsidRDefault="00F65A1D" w:rsidP="00621F2E">
      <w:r>
        <w:t xml:space="preserve">LC </w:t>
      </w:r>
      <w:r w:rsidR="004D608B">
        <w:t xml:space="preserve">also </w:t>
      </w:r>
      <w:r>
        <w:t>updated the Board on actions from the January meeting and provided an update on actions from the Marketing, Strategic Development</w:t>
      </w:r>
      <w:r w:rsidR="00AE13E1">
        <w:t xml:space="preserve">, Finance and Advisory Group sub-committees, including the structure and current membership of those groups. </w:t>
      </w:r>
    </w:p>
    <w:p w14:paraId="14273079" w14:textId="77777777" w:rsidR="00621F2E" w:rsidRDefault="00621F2E" w:rsidP="00621F2E"/>
    <w:p w14:paraId="67AFC36B" w14:textId="77777777" w:rsidR="00467CBF" w:rsidRPr="00885523" w:rsidRDefault="00467CBF" w:rsidP="00621F2E">
      <w:pPr>
        <w:rPr>
          <w:b/>
          <w:bCs/>
        </w:rPr>
      </w:pPr>
      <w:r w:rsidRPr="00885523">
        <w:rPr>
          <w:b/>
          <w:bCs/>
        </w:rPr>
        <w:t xml:space="preserve">Finance: </w:t>
      </w:r>
    </w:p>
    <w:p w14:paraId="5CE8C0E7" w14:textId="7A2B15FF" w:rsidR="00467CBF" w:rsidRDefault="00933065" w:rsidP="00621F2E">
      <w:pPr>
        <w:pStyle w:val="ListParagraph"/>
        <w:numPr>
          <w:ilvl w:val="0"/>
          <w:numId w:val="10"/>
        </w:numPr>
      </w:pPr>
      <w:r>
        <w:t>Last met on 7 March</w:t>
      </w:r>
      <w:r w:rsidR="00214A9A">
        <w:t xml:space="preserve"> and discussed budget monitoring, levy collection, year 2 </w:t>
      </w:r>
      <w:r w:rsidR="00467CBF">
        <w:t>accounts</w:t>
      </w:r>
      <w:r w:rsidR="00214A9A">
        <w:t xml:space="preserve"> (in progress,</w:t>
      </w:r>
      <w:r w:rsidR="005D59C5">
        <w:t xml:space="preserve"> to be approved at the May board meeting</w:t>
      </w:r>
      <w:r w:rsidR="00855B08">
        <w:t>), on the BID-CCC Operating Agreement.</w:t>
      </w:r>
    </w:p>
    <w:p w14:paraId="683D405F" w14:textId="485301E9" w:rsidR="00467CBF" w:rsidRDefault="00574060" w:rsidP="00621F2E">
      <w:pPr>
        <w:pStyle w:val="ListParagraph"/>
        <w:numPr>
          <w:ilvl w:val="0"/>
          <w:numId w:val="10"/>
        </w:numPr>
      </w:pPr>
      <w:r>
        <w:t>L</w:t>
      </w:r>
      <w:r w:rsidR="00467CBF">
        <w:t xml:space="preserve">evy collection </w:t>
      </w:r>
      <w:r>
        <w:t xml:space="preserve">for years 1-3 ongoing due to </w:t>
      </w:r>
      <w:r w:rsidR="00467CBF">
        <w:t xml:space="preserve">delayed </w:t>
      </w:r>
      <w:r>
        <w:t xml:space="preserve">collection process </w:t>
      </w:r>
      <w:proofErr w:type="gramStart"/>
      <w:r>
        <w:t>as a result of</w:t>
      </w:r>
      <w:proofErr w:type="gramEnd"/>
      <w:r>
        <w:t xml:space="preserve"> the </w:t>
      </w:r>
      <w:r w:rsidR="00467CBF">
        <w:t>pandemic</w:t>
      </w:r>
      <w:r>
        <w:t xml:space="preserve">. Collection </w:t>
      </w:r>
      <w:r w:rsidR="00760B46">
        <w:t>for Year 3 (October 21-September 22) is currently at 83%.</w:t>
      </w:r>
    </w:p>
    <w:p w14:paraId="10DB7047" w14:textId="71BFC4B4" w:rsidR="00467CBF" w:rsidRDefault="00467CBF" w:rsidP="00621F2E">
      <w:pPr>
        <w:pStyle w:val="ListParagraph"/>
        <w:numPr>
          <w:ilvl w:val="0"/>
          <w:numId w:val="10"/>
        </w:numPr>
      </w:pPr>
      <w:r>
        <w:t>Operational Agreement between the council and BID</w:t>
      </w:r>
      <w:r w:rsidR="002E33B7">
        <w:t xml:space="preserve"> </w:t>
      </w:r>
      <w:r>
        <w:t>ongoing</w:t>
      </w:r>
      <w:r w:rsidR="002E33B7">
        <w:t>.</w:t>
      </w:r>
    </w:p>
    <w:p w14:paraId="7C2DB03A" w14:textId="52D6C715" w:rsidR="00B9676B" w:rsidRDefault="009026D5" w:rsidP="00621F2E">
      <w:pPr>
        <w:pStyle w:val="ListParagraph"/>
        <w:numPr>
          <w:ilvl w:val="0"/>
          <w:numId w:val="10"/>
        </w:numPr>
      </w:pPr>
      <w:r>
        <w:t>A</w:t>
      </w:r>
      <w:r w:rsidR="00B96B1C">
        <w:t>n a</w:t>
      </w:r>
      <w:r>
        <w:t>dditional</w:t>
      </w:r>
      <w:r w:rsidR="00B96B1C">
        <w:t xml:space="preserve"> £35,923.20 in</w:t>
      </w:r>
      <w:r>
        <w:t xml:space="preserve"> g</w:t>
      </w:r>
      <w:r w:rsidR="00B9676B">
        <w:t>rant</w:t>
      </w:r>
      <w:r>
        <w:t xml:space="preserve"> income</w:t>
      </w:r>
      <w:r w:rsidR="00B9676B">
        <w:t xml:space="preserve"> received for </w:t>
      </w:r>
      <w:r>
        <w:t>the following</w:t>
      </w:r>
    </w:p>
    <w:p w14:paraId="1DBE2CED" w14:textId="1A8557AD" w:rsidR="009026D5" w:rsidRDefault="009026D5" w:rsidP="009026D5">
      <w:pPr>
        <w:pStyle w:val="ListParagraph"/>
        <w:numPr>
          <w:ilvl w:val="1"/>
          <w:numId w:val="10"/>
        </w:numPr>
      </w:pPr>
      <w:r>
        <w:t xml:space="preserve">Communications Partner on Social Enterprise Kent’s Breaking Barriers </w:t>
      </w:r>
      <w:proofErr w:type="spellStart"/>
      <w:r>
        <w:t>programme</w:t>
      </w:r>
      <w:proofErr w:type="spellEnd"/>
      <w:r>
        <w:t xml:space="preserve"> (EDI)</w:t>
      </w:r>
    </w:p>
    <w:p w14:paraId="738E9751" w14:textId="7678463C" w:rsidR="00093C86" w:rsidRDefault="00093C86" w:rsidP="009026D5">
      <w:pPr>
        <w:pStyle w:val="ListParagraph"/>
        <w:numPr>
          <w:ilvl w:val="1"/>
          <w:numId w:val="10"/>
        </w:numPr>
      </w:pPr>
      <w:r>
        <w:t xml:space="preserve">Safer Streets </w:t>
      </w:r>
      <w:r w:rsidR="00756B41">
        <w:t xml:space="preserve">funding for the Zero Tolerance training and accreditation </w:t>
      </w:r>
      <w:proofErr w:type="spellStart"/>
      <w:r w:rsidR="00756B41">
        <w:t>programme</w:t>
      </w:r>
      <w:proofErr w:type="spellEnd"/>
      <w:r w:rsidR="00756B41">
        <w:t xml:space="preserve"> (now being run by the BID)</w:t>
      </w:r>
    </w:p>
    <w:p w14:paraId="486F5B8C" w14:textId="1BA9F1E3" w:rsidR="00756B41" w:rsidRDefault="00756B41" w:rsidP="009026D5">
      <w:pPr>
        <w:pStyle w:val="ListParagraph"/>
        <w:numPr>
          <w:ilvl w:val="1"/>
          <w:numId w:val="10"/>
        </w:numPr>
      </w:pPr>
      <w:r>
        <w:t xml:space="preserve">RHSS/Welcome Back funding for </w:t>
      </w:r>
      <w:r w:rsidR="00804037">
        <w:t xml:space="preserve">the BID’s training </w:t>
      </w:r>
      <w:proofErr w:type="spellStart"/>
      <w:r w:rsidR="00804037">
        <w:t>programme</w:t>
      </w:r>
      <w:proofErr w:type="spellEnd"/>
    </w:p>
    <w:p w14:paraId="68D6E169" w14:textId="36AAEB1D" w:rsidR="00804037" w:rsidRDefault="00804037" w:rsidP="009026D5">
      <w:pPr>
        <w:pStyle w:val="ListParagraph"/>
        <w:numPr>
          <w:ilvl w:val="1"/>
          <w:numId w:val="10"/>
        </w:numPr>
      </w:pPr>
      <w:r>
        <w:t>Low Carbon (</w:t>
      </w:r>
      <w:proofErr w:type="spellStart"/>
      <w:r>
        <w:t>LoCASE</w:t>
      </w:r>
      <w:proofErr w:type="spellEnd"/>
      <w:r>
        <w:t>) grant for new cleaning equipment</w:t>
      </w:r>
    </w:p>
    <w:p w14:paraId="6B5B495B" w14:textId="2C3D2414" w:rsidR="00804037" w:rsidRDefault="00804037" w:rsidP="009026D5">
      <w:pPr>
        <w:pStyle w:val="ListParagraph"/>
        <w:numPr>
          <w:ilvl w:val="1"/>
          <w:numId w:val="10"/>
        </w:numPr>
      </w:pPr>
      <w:r>
        <w:t>CCC RISE grant for audience re</w:t>
      </w:r>
      <w:r w:rsidR="00281E43">
        <w:t xml:space="preserve">search with arts and culture </w:t>
      </w:r>
      <w:proofErr w:type="spellStart"/>
      <w:r w:rsidR="00281E43">
        <w:t>organisations</w:t>
      </w:r>
      <w:proofErr w:type="spellEnd"/>
    </w:p>
    <w:p w14:paraId="04B01A4A" w14:textId="77777777" w:rsidR="00B96B1C" w:rsidRDefault="00B96B1C" w:rsidP="00621F2E">
      <w:pPr>
        <w:rPr>
          <w:b/>
          <w:bCs/>
        </w:rPr>
      </w:pPr>
    </w:p>
    <w:p w14:paraId="4D6F1F9F" w14:textId="73C91824" w:rsidR="00467CBF" w:rsidRPr="005A0E7E" w:rsidRDefault="00467CBF" w:rsidP="00621F2E">
      <w:pPr>
        <w:rPr>
          <w:b/>
          <w:bCs/>
        </w:rPr>
      </w:pPr>
      <w:r w:rsidRPr="005A0E7E">
        <w:rPr>
          <w:b/>
          <w:bCs/>
        </w:rPr>
        <w:t>Marketing &amp; Events:</w:t>
      </w:r>
    </w:p>
    <w:p w14:paraId="7BC1588A" w14:textId="5D4411DE" w:rsidR="00A863BC" w:rsidRDefault="00933065" w:rsidP="00621F2E">
      <w:pPr>
        <w:pStyle w:val="ListParagraph"/>
        <w:numPr>
          <w:ilvl w:val="0"/>
          <w:numId w:val="11"/>
        </w:numPr>
        <w:contextualSpacing w:val="0"/>
      </w:pPr>
      <w:r>
        <w:t>Last met on</w:t>
      </w:r>
      <w:r w:rsidR="000910C0">
        <w:t xml:space="preserve"> </w:t>
      </w:r>
      <w:r w:rsidR="00500C8B">
        <w:t>February 1</w:t>
      </w:r>
      <w:r w:rsidR="00500C8B" w:rsidRPr="00500C8B">
        <w:rPr>
          <w:vertAlign w:val="superscript"/>
        </w:rPr>
        <w:t>st</w:t>
      </w:r>
      <w:r w:rsidR="00500C8B">
        <w:t xml:space="preserve"> when Alexandra Gordon took over as Chair</w:t>
      </w:r>
      <w:r w:rsidR="003D451C">
        <w:t>. There was a presentation on the future of Visit Canterbury (also presented to the full BID Board in January)</w:t>
      </w:r>
      <w:r w:rsidR="00D314E4">
        <w:t>, Christmas debrief and planning for 2022, a review of the events calendar for 2022</w:t>
      </w:r>
      <w:r w:rsidR="00A863BC">
        <w:t xml:space="preserve">, </w:t>
      </w:r>
      <w:r w:rsidR="00D314E4">
        <w:t>ongoing discussions on the Queen’s Jubilee</w:t>
      </w:r>
      <w:r w:rsidR="00A863BC">
        <w:t xml:space="preserve">, and partner updates. </w:t>
      </w:r>
      <w:r w:rsidR="00FA0946">
        <w:t xml:space="preserve">The group also discussed Visit Kent’s </w:t>
      </w:r>
      <w:r w:rsidR="00F672FD">
        <w:t xml:space="preserve">business support </w:t>
      </w:r>
      <w:proofErr w:type="spellStart"/>
      <w:r w:rsidR="00F672FD">
        <w:t>programme</w:t>
      </w:r>
      <w:proofErr w:type="spellEnd"/>
      <w:r w:rsidR="00F672FD">
        <w:t xml:space="preserve"> for accessibility (</w:t>
      </w:r>
      <w:r w:rsidR="002C7803">
        <w:t xml:space="preserve">Accessible: Guides - </w:t>
      </w:r>
      <w:r w:rsidR="002C7803" w:rsidRPr="002C7803">
        <w:t>www.visitkentbusiness.co.uk/get-involved/accessible-kent/accessable-guides/</w:t>
      </w:r>
      <w:r w:rsidR="002C7803">
        <w:t>)</w:t>
      </w:r>
    </w:p>
    <w:p w14:paraId="3B1CE9B5" w14:textId="4CF9C6D5" w:rsidR="00467CBF" w:rsidRDefault="00A863BC" w:rsidP="00621F2E">
      <w:pPr>
        <w:pStyle w:val="ListParagraph"/>
        <w:numPr>
          <w:ilvl w:val="0"/>
          <w:numId w:val="11"/>
        </w:numPr>
        <w:contextualSpacing w:val="0"/>
      </w:pPr>
      <w:r>
        <w:t>There is now a s</w:t>
      </w:r>
      <w:r w:rsidR="00467CBF">
        <w:t xml:space="preserve">ubcommittee working on </w:t>
      </w:r>
      <w:r>
        <w:t xml:space="preserve">the Queen’s </w:t>
      </w:r>
      <w:r w:rsidR="00467CBF">
        <w:t>Diamond Jubilee</w:t>
      </w:r>
      <w:r>
        <w:t xml:space="preserve">. </w:t>
      </w:r>
    </w:p>
    <w:p w14:paraId="5869652E" w14:textId="52736AD5" w:rsidR="002E33B7" w:rsidRDefault="002E33B7" w:rsidP="00621F2E">
      <w:pPr>
        <w:pStyle w:val="ListParagraph"/>
        <w:numPr>
          <w:ilvl w:val="0"/>
          <w:numId w:val="11"/>
        </w:numPr>
        <w:contextualSpacing w:val="0"/>
      </w:pPr>
      <w:r>
        <w:t xml:space="preserve">Event sponsorship applications for </w:t>
      </w:r>
      <w:r w:rsidR="00CE66AD">
        <w:t>this year are open and the budget is back to £15k, having been reduced to £10k during the pandemic.</w:t>
      </w:r>
    </w:p>
    <w:p w14:paraId="27CA5D44" w14:textId="77777777" w:rsidR="00CE66AD" w:rsidRDefault="00CE66AD" w:rsidP="00621F2E">
      <w:pPr>
        <w:pStyle w:val="ListParagraph"/>
        <w:contextualSpacing w:val="0"/>
      </w:pPr>
    </w:p>
    <w:p w14:paraId="5F3EA183" w14:textId="77777777" w:rsidR="00467CBF" w:rsidRPr="001C7B6F" w:rsidRDefault="00467CBF" w:rsidP="00621F2E">
      <w:pPr>
        <w:rPr>
          <w:b/>
          <w:bCs/>
        </w:rPr>
      </w:pPr>
      <w:r w:rsidRPr="001C7B6F">
        <w:rPr>
          <w:b/>
          <w:bCs/>
        </w:rPr>
        <w:t>Advisory Group:</w:t>
      </w:r>
    </w:p>
    <w:p w14:paraId="00C719DA" w14:textId="2D243BF8" w:rsidR="00467CBF" w:rsidRDefault="00467CBF" w:rsidP="00621F2E">
      <w:pPr>
        <w:pStyle w:val="ListParagraph"/>
        <w:numPr>
          <w:ilvl w:val="0"/>
          <w:numId w:val="11"/>
        </w:numPr>
      </w:pPr>
      <w:r>
        <w:t>Salary review for BID team</w:t>
      </w:r>
      <w:r w:rsidR="00CE66AD">
        <w:t xml:space="preserve"> </w:t>
      </w:r>
      <w:r w:rsidR="00C860BF">
        <w:t>was conducted in March following a two-year freeze due to the pandemic.</w:t>
      </w:r>
    </w:p>
    <w:p w14:paraId="4893A878" w14:textId="3E3F2945" w:rsidR="00B9676B" w:rsidRDefault="00B9676B" w:rsidP="00621F2E">
      <w:pPr>
        <w:pStyle w:val="ListParagraph"/>
        <w:numPr>
          <w:ilvl w:val="0"/>
          <w:numId w:val="11"/>
        </w:numPr>
      </w:pPr>
      <w:r>
        <w:t>The BID team is signed up for EDI training with Social Enterprise Kent’s Breaking Barriers project</w:t>
      </w:r>
    </w:p>
    <w:p w14:paraId="504AFA33" w14:textId="77777777" w:rsidR="00621F2E" w:rsidRDefault="00621F2E" w:rsidP="00621F2E">
      <w:pPr>
        <w:pStyle w:val="ListParagraph"/>
        <w:contextualSpacing w:val="0"/>
      </w:pPr>
    </w:p>
    <w:p w14:paraId="76354C7A" w14:textId="77777777" w:rsidR="00467CBF" w:rsidRDefault="00467CBF" w:rsidP="00621F2E">
      <w:pPr>
        <w:rPr>
          <w:b/>
          <w:bCs/>
        </w:rPr>
      </w:pPr>
      <w:r w:rsidRPr="00C740EC">
        <w:rPr>
          <w:b/>
          <w:bCs/>
        </w:rPr>
        <w:t>Strategic Development:</w:t>
      </w:r>
    </w:p>
    <w:p w14:paraId="68202E08" w14:textId="77777777" w:rsidR="00F94AC7" w:rsidRDefault="00B545FA" w:rsidP="00621F2E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 xml:space="preserve">Last met on </w:t>
      </w:r>
      <w:r w:rsidR="00CE6660">
        <w:t>February 23</w:t>
      </w:r>
      <w:r w:rsidR="00CE6660" w:rsidRPr="00CE6660">
        <w:rPr>
          <w:vertAlign w:val="superscript"/>
        </w:rPr>
        <w:t>rd</w:t>
      </w:r>
      <w:r w:rsidR="00CE6660">
        <w:t xml:space="preserve"> for a </w:t>
      </w:r>
      <w:r w:rsidR="00F94AC7">
        <w:t xml:space="preserve">workshop in preparation for today’s workshop. </w:t>
      </w:r>
    </w:p>
    <w:p w14:paraId="2F886E92" w14:textId="6D4186FC" w:rsidR="00467CBF" w:rsidRDefault="00F94AC7" w:rsidP="00621F2E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 xml:space="preserve">The group continues to monitor CCC planning and both CCC and KCC consultations. Of particular concern is the </w:t>
      </w:r>
      <w:r w:rsidR="00DE3CF4">
        <w:t xml:space="preserve">delay to development caused by pollution run-off in the </w:t>
      </w:r>
      <w:proofErr w:type="spellStart"/>
      <w:r w:rsidR="00DE3CF4">
        <w:t>Stodmarsh</w:t>
      </w:r>
      <w:proofErr w:type="spellEnd"/>
      <w:r w:rsidR="00DE3CF4">
        <w:t xml:space="preserve"> Nature reserve (update from CCC below)</w:t>
      </w:r>
      <w:r w:rsidR="000910C0">
        <w:t xml:space="preserve"> </w:t>
      </w:r>
    </w:p>
    <w:p w14:paraId="751D4485" w14:textId="7EDA8691" w:rsidR="00122DA4" w:rsidRDefault="00122DA4" w:rsidP="00621F2E"/>
    <w:p w14:paraId="20696A61" w14:textId="56EA289B" w:rsidR="00122DA4" w:rsidRPr="009F6ED8" w:rsidRDefault="00122DA4" w:rsidP="00621F2E">
      <w:pPr>
        <w:rPr>
          <w:b/>
          <w:bCs/>
          <w:sz w:val="26"/>
          <w:szCs w:val="26"/>
        </w:rPr>
      </w:pPr>
      <w:r w:rsidRPr="009F6ED8">
        <w:rPr>
          <w:b/>
          <w:bCs/>
          <w:sz w:val="26"/>
          <w:szCs w:val="26"/>
        </w:rPr>
        <w:t>Matters Arising:</w:t>
      </w:r>
    </w:p>
    <w:p w14:paraId="25A207DF" w14:textId="25946ABD" w:rsidR="00B16910" w:rsidRDefault="00B16910" w:rsidP="00621F2E">
      <w:pPr>
        <w:pStyle w:val="ListParagraph"/>
        <w:numPr>
          <w:ilvl w:val="0"/>
          <w:numId w:val="9"/>
        </w:numPr>
        <w:ind w:left="284" w:hanging="284"/>
        <w:contextualSpacing w:val="0"/>
      </w:pPr>
      <w:r>
        <w:t>The Canterbury community continues to support those impact by the war in Ukraine</w:t>
      </w:r>
      <w:r w:rsidR="00A251E4">
        <w:t xml:space="preserve">, including businesses who are displaying the Ukrainian Flag with a QR code linking to national and international </w:t>
      </w:r>
      <w:proofErr w:type="spellStart"/>
      <w:r w:rsidR="000446F6">
        <w:t>organisations</w:t>
      </w:r>
      <w:proofErr w:type="spellEnd"/>
      <w:r w:rsidR="00A251E4">
        <w:t xml:space="preserve"> able to provide direct support</w:t>
      </w:r>
      <w:r w:rsidR="000446F6">
        <w:t xml:space="preserve"> (available to download on the BID website)</w:t>
      </w:r>
      <w:r w:rsidR="00A251E4">
        <w:t xml:space="preserve">. There are also groups meeting locally to discuss how the city can prepare for and support </w:t>
      </w:r>
      <w:r w:rsidR="000446F6">
        <w:t>refugees and displaced people</w:t>
      </w:r>
      <w:r>
        <w:t>.</w:t>
      </w:r>
    </w:p>
    <w:p w14:paraId="68362BAF" w14:textId="6820459B" w:rsidR="00B4472B" w:rsidRDefault="00122DA4" w:rsidP="00621F2E">
      <w:pPr>
        <w:pStyle w:val="ListParagraph"/>
        <w:numPr>
          <w:ilvl w:val="0"/>
          <w:numId w:val="9"/>
        </w:numPr>
        <w:ind w:left="284" w:hanging="284"/>
        <w:contextualSpacing w:val="0"/>
      </w:pPr>
      <w:r>
        <w:t>CCC’s Park and Ride C</w:t>
      </w:r>
      <w:r w:rsidR="00B4472B">
        <w:t xml:space="preserve">onsultation </w:t>
      </w:r>
      <w:r>
        <w:t xml:space="preserve">is </w:t>
      </w:r>
      <w:r w:rsidR="00B4472B">
        <w:t xml:space="preserve">ongoing </w:t>
      </w:r>
      <w:r>
        <w:t xml:space="preserve">and </w:t>
      </w:r>
      <w:r w:rsidR="00B4472B">
        <w:t xml:space="preserve">closes </w:t>
      </w:r>
      <w:r w:rsidR="000446F6">
        <w:t>on 3</w:t>
      </w:r>
      <w:r w:rsidR="00B4472B">
        <w:t xml:space="preserve"> April</w:t>
      </w:r>
      <w:r>
        <w:t xml:space="preserve">. All Board Directors </w:t>
      </w:r>
      <w:r w:rsidR="0075722E">
        <w:t xml:space="preserve">encouraged to </w:t>
      </w:r>
      <w:r w:rsidR="000446F6">
        <w:t>respond.</w:t>
      </w:r>
    </w:p>
    <w:p w14:paraId="1480056F" w14:textId="66ECB5DD" w:rsidR="00B4472B" w:rsidRDefault="00B4472B" w:rsidP="00621F2E">
      <w:pPr>
        <w:pStyle w:val="ListParagraph"/>
        <w:numPr>
          <w:ilvl w:val="0"/>
          <w:numId w:val="9"/>
        </w:numPr>
        <w:ind w:left="284" w:hanging="284"/>
        <w:contextualSpacing w:val="0"/>
      </w:pPr>
      <w:r>
        <w:lastRenderedPageBreak/>
        <w:t>L</w:t>
      </w:r>
      <w:r w:rsidR="00F03904">
        <w:t xml:space="preserve">evelling Up </w:t>
      </w:r>
      <w:r>
        <w:t>F</w:t>
      </w:r>
      <w:r w:rsidR="00F03904">
        <w:t>und</w:t>
      </w:r>
      <w:r w:rsidR="0012046D">
        <w:t xml:space="preserve"> </w:t>
      </w:r>
      <w:r>
        <w:t xml:space="preserve">meeting </w:t>
      </w:r>
      <w:r w:rsidR="0012046D">
        <w:t xml:space="preserve">taking place </w:t>
      </w:r>
      <w:r>
        <w:t xml:space="preserve">on </w:t>
      </w:r>
      <w:r w:rsidR="0012046D">
        <w:t>25/03/22</w:t>
      </w:r>
      <w:r w:rsidR="00B40742">
        <w:t xml:space="preserve">. Round 2 </w:t>
      </w:r>
      <w:r>
        <w:t>not yet announced</w:t>
      </w:r>
      <w:r w:rsidR="00B40742">
        <w:t xml:space="preserve">, LC will update Board </w:t>
      </w:r>
      <w:r w:rsidR="004D638E">
        <w:t>once</w:t>
      </w:r>
      <w:r>
        <w:t xml:space="preserve"> announced </w:t>
      </w:r>
    </w:p>
    <w:p w14:paraId="21F9EA16" w14:textId="77777777" w:rsidR="00BA29F2" w:rsidRDefault="00BA29F2" w:rsidP="00621F2E">
      <w:pPr>
        <w:rPr>
          <w:b/>
          <w:bCs/>
        </w:rPr>
      </w:pPr>
    </w:p>
    <w:p w14:paraId="022F63DE" w14:textId="7DF55B5E" w:rsidR="00A22C86" w:rsidRPr="00A95436" w:rsidRDefault="00A22C86" w:rsidP="00621F2E">
      <w:pPr>
        <w:rPr>
          <w:b/>
          <w:bCs/>
          <w:sz w:val="24"/>
          <w:szCs w:val="24"/>
          <w:u w:val="single"/>
        </w:rPr>
      </w:pPr>
      <w:proofErr w:type="spellStart"/>
      <w:r w:rsidRPr="00A95436">
        <w:rPr>
          <w:b/>
          <w:bCs/>
          <w:sz w:val="24"/>
          <w:szCs w:val="24"/>
          <w:u w:val="single"/>
        </w:rPr>
        <w:t>Stodmar</w:t>
      </w:r>
      <w:r w:rsidR="002A6394" w:rsidRPr="00A95436">
        <w:rPr>
          <w:b/>
          <w:bCs/>
          <w:sz w:val="24"/>
          <w:szCs w:val="24"/>
          <w:u w:val="single"/>
        </w:rPr>
        <w:t>sh</w:t>
      </w:r>
      <w:proofErr w:type="spellEnd"/>
      <w:r w:rsidR="002A6394" w:rsidRPr="00A95436">
        <w:rPr>
          <w:b/>
          <w:bCs/>
          <w:sz w:val="24"/>
          <w:szCs w:val="24"/>
          <w:u w:val="single"/>
        </w:rPr>
        <w:t xml:space="preserve"> Update</w:t>
      </w:r>
      <w:r w:rsidR="00404301" w:rsidRPr="00A95436">
        <w:rPr>
          <w:b/>
          <w:bCs/>
          <w:sz w:val="24"/>
          <w:szCs w:val="24"/>
          <w:u w:val="single"/>
        </w:rPr>
        <w:t xml:space="preserve"> </w:t>
      </w:r>
      <w:r w:rsidR="00A95436" w:rsidRPr="00A95436">
        <w:rPr>
          <w:b/>
          <w:bCs/>
          <w:sz w:val="24"/>
          <w:szCs w:val="24"/>
          <w:u w:val="single"/>
        </w:rPr>
        <w:t>from CCC (WH)</w:t>
      </w:r>
      <w:r w:rsidR="002A6394" w:rsidRPr="00A95436">
        <w:rPr>
          <w:b/>
          <w:bCs/>
          <w:sz w:val="24"/>
          <w:szCs w:val="24"/>
          <w:u w:val="single"/>
        </w:rPr>
        <w:t>:</w:t>
      </w:r>
    </w:p>
    <w:p w14:paraId="53147033" w14:textId="5DA0BFA6" w:rsidR="00A22C86" w:rsidRPr="00BB33A9" w:rsidRDefault="00A22C86" w:rsidP="00621F2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-GB"/>
        </w:rPr>
      </w:pPr>
      <w:r w:rsidRPr="00BB33A9">
        <w:rPr>
          <w:rFonts w:asciiTheme="minorHAnsi" w:hAnsiTheme="minorHAnsi" w:cstheme="minorHAnsi"/>
          <w:b/>
          <w:bCs/>
          <w:color w:val="000000"/>
        </w:rPr>
        <w:t>The Government wr</w:t>
      </w:r>
      <w:r w:rsidR="00407509" w:rsidRPr="00BB33A9">
        <w:rPr>
          <w:rFonts w:asciiTheme="minorHAnsi" w:hAnsiTheme="minorHAnsi" w:cstheme="minorHAnsi"/>
          <w:b/>
          <w:bCs/>
          <w:color w:val="000000"/>
        </w:rPr>
        <w:t>o</w:t>
      </w:r>
      <w:r w:rsidRPr="00BB33A9">
        <w:rPr>
          <w:rFonts w:asciiTheme="minorHAnsi" w:hAnsiTheme="minorHAnsi" w:cstheme="minorHAnsi"/>
          <w:b/>
          <w:bCs/>
          <w:color w:val="000000"/>
        </w:rPr>
        <w:t>te to Councils on 16th March 2022 to say</w:t>
      </w:r>
      <w:r w:rsidR="00407509" w:rsidRPr="00BB33A9">
        <w:rPr>
          <w:rFonts w:asciiTheme="minorHAnsi" w:hAnsiTheme="minorHAnsi" w:cstheme="minorHAnsi"/>
          <w:b/>
          <w:bCs/>
          <w:color w:val="000000"/>
        </w:rPr>
        <w:t xml:space="preserve"> the following</w:t>
      </w:r>
      <w:r w:rsidRPr="00BB33A9">
        <w:rPr>
          <w:rFonts w:asciiTheme="minorHAnsi" w:hAnsiTheme="minorHAnsi" w:cstheme="minorHAnsi"/>
          <w:b/>
          <w:bCs/>
          <w:color w:val="000000"/>
        </w:rPr>
        <w:t>:</w:t>
      </w:r>
    </w:p>
    <w:p w14:paraId="522127D9" w14:textId="4F48AE24" w:rsidR="00A22C86" w:rsidRPr="00A22C86" w:rsidRDefault="00A22C86" w:rsidP="00621F2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A22C86">
        <w:rPr>
          <w:rFonts w:asciiTheme="minorHAnsi" w:hAnsiTheme="minorHAnsi" w:cstheme="minorHAnsi"/>
          <w:color w:val="000000"/>
        </w:rPr>
        <w:t xml:space="preserve">The government already has highly ambitious plans to reduce nutrient pollution from both agriculture and sewerage works, and has further </w:t>
      </w:r>
      <w:proofErr w:type="gramStart"/>
      <w:r w:rsidRPr="00A22C86">
        <w:rPr>
          <w:rFonts w:asciiTheme="minorHAnsi" w:hAnsiTheme="minorHAnsi" w:cstheme="minorHAnsi"/>
          <w:color w:val="000000"/>
        </w:rPr>
        <w:t>plans for the future</w:t>
      </w:r>
      <w:proofErr w:type="gramEnd"/>
      <w:r w:rsidRPr="00A22C86">
        <w:rPr>
          <w:rFonts w:asciiTheme="minorHAnsi" w:hAnsiTheme="minorHAnsi" w:cstheme="minorHAnsi"/>
          <w:color w:val="000000"/>
        </w:rPr>
        <w:t>, but this will take time.</w:t>
      </w:r>
    </w:p>
    <w:p w14:paraId="45515E31" w14:textId="5D0C6ECE" w:rsidR="00A22C86" w:rsidRPr="00BB33A9" w:rsidRDefault="0022242C" w:rsidP="00621F2E">
      <w:pPr>
        <w:pStyle w:val="NormalWeb"/>
        <w:numPr>
          <w:ilvl w:val="0"/>
          <w:numId w:val="9"/>
        </w:numPr>
        <w:spacing w:before="0" w:beforeAutospacing="0" w:after="0" w:afterAutospacing="0"/>
        <w:ind w:left="714" w:right="743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CCC</w:t>
      </w:r>
      <w:r w:rsidR="00A22C86" w:rsidRPr="00A22C86">
        <w:rPr>
          <w:rFonts w:asciiTheme="minorHAnsi" w:hAnsiTheme="minorHAnsi" w:cstheme="minorHAnsi"/>
          <w:color w:val="000000"/>
        </w:rPr>
        <w:t xml:space="preserve"> will explore legislation to further strengthen requirements to reduce nutrients at source  </w:t>
      </w:r>
    </w:p>
    <w:p w14:paraId="5D9751CB" w14:textId="77777777" w:rsidR="00A22C86" w:rsidRPr="00A22C86" w:rsidRDefault="00A22C86" w:rsidP="00621F2E">
      <w:pPr>
        <w:pStyle w:val="NormalWeb"/>
        <w:numPr>
          <w:ilvl w:val="0"/>
          <w:numId w:val="9"/>
        </w:numPr>
        <w:spacing w:before="0" w:beforeAutospacing="0" w:after="0" w:afterAutospacing="0"/>
        <w:ind w:left="714" w:right="743" w:hanging="357"/>
        <w:rPr>
          <w:rFonts w:asciiTheme="minorHAnsi" w:hAnsiTheme="minorHAnsi" w:cstheme="minorHAnsi"/>
        </w:rPr>
      </w:pPr>
      <w:r w:rsidRPr="00A22C86">
        <w:rPr>
          <w:rFonts w:asciiTheme="minorHAnsi" w:hAnsiTheme="minorHAnsi" w:cstheme="minorHAnsi"/>
          <w:color w:val="000000"/>
        </w:rPr>
        <w:t>Updated Guidance has been published by Natural England and a further 42 Councils in England are now affected</w:t>
      </w:r>
    </w:p>
    <w:p w14:paraId="0B442D2C" w14:textId="77172DE5" w:rsidR="00A22C86" w:rsidRPr="0022242C" w:rsidRDefault="00A22C86" w:rsidP="00621F2E">
      <w:pPr>
        <w:pStyle w:val="NormalWeb"/>
        <w:spacing w:before="0" w:beforeAutospacing="0" w:after="0" w:afterAutospacing="0"/>
        <w:ind w:right="706"/>
        <w:rPr>
          <w:rFonts w:asciiTheme="minorHAnsi" w:hAnsiTheme="minorHAnsi" w:cstheme="minorHAnsi"/>
          <w:b/>
          <w:bCs/>
        </w:rPr>
      </w:pPr>
      <w:r w:rsidRPr="00BB33A9">
        <w:rPr>
          <w:rFonts w:asciiTheme="minorHAnsi" w:hAnsiTheme="minorHAnsi" w:cstheme="minorHAnsi"/>
          <w:b/>
          <w:bCs/>
          <w:color w:val="000000"/>
        </w:rPr>
        <w:t>Locally</w:t>
      </w:r>
      <w:r w:rsidR="0022242C">
        <w:rPr>
          <w:rFonts w:asciiTheme="minorHAnsi" w:hAnsiTheme="minorHAnsi" w:cstheme="minorHAnsi"/>
          <w:b/>
          <w:bCs/>
          <w:color w:val="000000"/>
        </w:rPr>
        <w:t xml:space="preserve">, CCC </w:t>
      </w:r>
      <w:r w:rsidRPr="00BB33A9">
        <w:rPr>
          <w:rFonts w:asciiTheme="minorHAnsi" w:hAnsiTheme="minorHAnsi" w:cstheme="minorHAnsi"/>
          <w:b/>
          <w:bCs/>
          <w:color w:val="000000"/>
        </w:rPr>
        <w:t>are working on catchment-wide solutions</w:t>
      </w:r>
      <w:r w:rsidR="00BB33A9">
        <w:rPr>
          <w:rFonts w:asciiTheme="minorHAnsi" w:hAnsiTheme="minorHAnsi" w:cstheme="minorHAnsi"/>
          <w:b/>
          <w:bCs/>
          <w:color w:val="000000"/>
        </w:rPr>
        <w:t>:</w:t>
      </w:r>
    </w:p>
    <w:p w14:paraId="5185A1FD" w14:textId="4103C933" w:rsidR="00A22C86" w:rsidRPr="00A22C86" w:rsidRDefault="00A22C86" w:rsidP="00621F2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A22C86">
        <w:rPr>
          <w:rFonts w:asciiTheme="minorHAnsi" w:hAnsiTheme="minorHAnsi" w:cstheme="minorHAnsi"/>
          <w:color w:val="000000"/>
        </w:rPr>
        <w:t>Ashford and Canterbury - employed consultants to quantify the mitigation requirements and scope out solutions</w:t>
      </w:r>
    </w:p>
    <w:p w14:paraId="0EA438CF" w14:textId="54E5660B" w:rsidR="00A22C86" w:rsidRPr="00A22C86" w:rsidRDefault="00A22C86" w:rsidP="00621F2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A22C86">
        <w:rPr>
          <w:rFonts w:asciiTheme="minorHAnsi" w:hAnsiTheme="minorHAnsi" w:cstheme="minorHAnsi"/>
          <w:color w:val="000000"/>
        </w:rPr>
        <w:t xml:space="preserve">The overarching strategy is to </w:t>
      </w:r>
      <w:proofErr w:type="spellStart"/>
      <w:r w:rsidRPr="00A22C86">
        <w:rPr>
          <w:rFonts w:asciiTheme="minorHAnsi" w:hAnsiTheme="minorHAnsi" w:cstheme="minorHAnsi"/>
          <w:color w:val="000000"/>
        </w:rPr>
        <w:t>minimise</w:t>
      </w:r>
      <w:proofErr w:type="spellEnd"/>
      <w:r w:rsidRPr="00A22C86">
        <w:rPr>
          <w:rFonts w:asciiTheme="minorHAnsi" w:hAnsiTheme="minorHAnsi" w:cstheme="minorHAnsi"/>
          <w:color w:val="000000"/>
        </w:rPr>
        <w:t xml:space="preserve"> the land required for </w:t>
      </w:r>
      <w:proofErr w:type="gramStart"/>
      <w:r w:rsidRPr="00A22C86">
        <w:rPr>
          <w:rFonts w:asciiTheme="minorHAnsi" w:hAnsiTheme="minorHAnsi" w:cstheme="minorHAnsi"/>
          <w:color w:val="000000"/>
        </w:rPr>
        <w:t>a</w:t>
      </w:r>
      <w:proofErr w:type="gramEnd"/>
      <w:r w:rsidRPr="00A22C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22C86">
        <w:rPr>
          <w:rFonts w:asciiTheme="minorHAnsi" w:hAnsiTheme="minorHAnsi" w:cstheme="minorHAnsi"/>
          <w:color w:val="000000"/>
        </w:rPr>
        <w:t>eg</w:t>
      </w:r>
      <w:proofErr w:type="spellEnd"/>
      <w:r w:rsidRPr="00A22C86">
        <w:rPr>
          <w:rFonts w:asciiTheme="minorHAnsi" w:hAnsiTheme="minorHAnsi" w:cstheme="minorHAnsi"/>
          <w:color w:val="000000"/>
        </w:rPr>
        <w:t xml:space="preserve"> wetland mitigation scheme</w:t>
      </w:r>
      <w:r w:rsidR="00CE4F14">
        <w:rPr>
          <w:rFonts w:asciiTheme="minorHAnsi" w:hAnsiTheme="minorHAnsi" w:cstheme="minorHAnsi"/>
          <w:color w:val="000000"/>
        </w:rPr>
        <w:t xml:space="preserve"> </w:t>
      </w:r>
    </w:p>
    <w:p w14:paraId="7EB14B36" w14:textId="5770D645" w:rsidR="00A22C86" w:rsidRPr="00CE4F14" w:rsidRDefault="00A22C86" w:rsidP="00621F2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A22C86">
        <w:rPr>
          <w:rFonts w:asciiTheme="minorHAnsi" w:hAnsiTheme="minorHAnsi" w:cstheme="minorHAnsi"/>
          <w:color w:val="000000"/>
        </w:rPr>
        <w:t>A bid has gone in for £100k to funding a Catchment wide strategy and PAS has been resourced to work with affected areas</w:t>
      </w:r>
    </w:p>
    <w:p w14:paraId="63E13E7B" w14:textId="6EFF05E9" w:rsidR="00A22C86" w:rsidRPr="00380F05" w:rsidRDefault="00CE4F14" w:rsidP="00621F2E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CCC’s web</w:t>
      </w:r>
      <w:r w:rsidR="00380F05">
        <w:rPr>
          <w:rFonts w:asciiTheme="minorHAnsi" w:hAnsiTheme="minorHAnsi" w:cstheme="minorHAnsi"/>
        </w:rPr>
        <w:t xml:space="preserve">page for latest updates is here </w:t>
      </w:r>
      <w:hyperlink r:id="rId22" w:history="1">
        <w:r w:rsidR="00380F05" w:rsidRPr="009B2B6C">
          <w:rPr>
            <w:rStyle w:val="Hyperlink"/>
            <w:rFonts w:asciiTheme="minorHAnsi" w:hAnsiTheme="minorHAnsi" w:cstheme="minorHAnsi"/>
          </w:rPr>
          <w:t>https://www.canterbury.gov.uk/planning-and-building/stodmarsh-and-water-quality/</w:t>
        </w:r>
      </w:hyperlink>
    </w:p>
    <w:p w14:paraId="252AC5DD" w14:textId="77777777" w:rsidR="000F110B" w:rsidRDefault="000F110B" w:rsidP="00621F2E"/>
    <w:p w14:paraId="23CECA98" w14:textId="77777777" w:rsidR="00467CBF" w:rsidRDefault="00467CBF" w:rsidP="00621F2E">
      <w:r w:rsidRPr="003F49BE">
        <w:rPr>
          <w:b/>
          <w:bCs/>
        </w:rPr>
        <w:t>Action</w:t>
      </w:r>
      <w:r>
        <w:rPr>
          <w:b/>
          <w:bCs/>
        </w:rPr>
        <w:t>s</w:t>
      </w:r>
      <w:r w:rsidRPr="003F49BE">
        <w:rPr>
          <w:b/>
          <w:bCs/>
        </w:rPr>
        <w:t>:</w:t>
      </w:r>
      <w:r>
        <w:t xml:space="preserve"> </w:t>
      </w:r>
    </w:p>
    <w:p w14:paraId="3AC4DD67" w14:textId="1D4DA535" w:rsidR="00467CBF" w:rsidRDefault="00173345" w:rsidP="00621F2E">
      <w:pPr>
        <w:pStyle w:val="ListParagraph"/>
        <w:numPr>
          <w:ilvl w:val="0"/>
          <w:numId w:val="13"/>
        </w:numPr>
      </w:pPr>
      <w:r>
        <w:t>P</w:t>
      </w:r>
      <w:r w:rsidR="00467CBF">
        <w:t xml:space="preserve">ublish </w:t>
      </w:r>
      <w:r>
        <w:t xml:space="preserve">minutes </w:t>
      </w:r>
      <w:r w:rsidR="00467CBF">
        <w:t xml:space="preserve">on </w:t>
      </w:r>
      <w:r>
        <w:t xml:space="preserve">the BID </w:t>
      </w:r>
      <w:r w:rsidR="00467CBF">
        <w:t xml:space="preserve">website </w:t>
      </w:r>
      <w:r w:rsidR="000446F6">
        <w:t xml:space="preserve">– </w:t>
      </w:r>
      <w:r w:rsidR="00467CBF">
        <w:t>EW</w:t>
      </w:r>
      <w:r w:rsidR="000446F6">
        <w:t xml:space="preserve"> </w:t>
      </w:r>
    </w:p>
    <w:p w14:paraId="1E354FB7" w14:textId="02E686FC" w:rsidR="000446F6" w:rsidRDefault="000446F6" w:rsidP="000446F6">
      <w:pPr>
        <w:pStyle w:val="ListParagraph"/>
        <w:numPr>
          <w:ilvl w:val="0"/>
          <w:numId w:val="13"/>
        </w:numPr>
      </w:pPr>
      <w:r>
        <w:t xml:space="preserve">Update Board when Round 2 of Levelling Up Fund is announced – LC </w:t>
      </w:r>
    </w:p>
    <w:p w14:paraId="1469141D" w14:textId="70B10308" w:rsidR="000446F6" w:rsidRDefault="000446F6" w:rsidP="00621F2E">
      <w:pPr>
        <w:pStyle w:val="ListParagraph"/>
        <w:numPr>
          <w:ilvl w:val="0"/>
          <w:numId w:val="13"/>
        </w:numPr>
      </w:pPr>
      <w:r>
        <w:t xml:space="preserve">Respond to CCC’s Park &amp; Ride consultation – ALL </w:t>
      </w:r>
    </w:p>
    <w:p w14:paraId="424F39FB" w14:textId="77777777" w:rsidR="00467CBF" w:rsidRPr="00214D51" w:rsidRDefault="00467CBF" w:rsidP="00621F2E"/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429C7" w14:paraId="1DCA73AC" w14:textId="77777777" w:rsidTr="00EA5A2D">
        <w:tc>
          <w:tcPr>
            <w:tcW w:w="10632" w:type="dxa"/>
          </w:tcPr>
          <w:p w14:paraId="5C64B040" w14:textId="53C9560D" w:rsidR="008429C7" w:rsidRPr="00B849D5" w:rsidRDefault="008429C7" w:rsidP="00621F2E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B849D5">
              <w:rPr>
                <w:sz w:val="36"/>
                <w:szCs w:val="36"/>
              </w:rPr>
              <w:t xml:space="preserve">4. </w:t>
            </w:r>
            <w:r w:rsidR="00CB72B8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Place, </w:t>
            </w:r>
            <w:proofErr w:type="gramStart"/>
            <w:r w:rsidR="00CB72B8">
              <w:rPr>
                <w:rFonts w:asciiTheme="minorHAnsi" w:hAnsiTheme="minorHAnsi" w:cstheme="minorHAnsi"/>
                <w:bCs/>
                <w:sz w:val="36"/>
                <w:szCs w:val="36"/>
              </w:rPr>
              <w:t>Policy</w:t>
            </w:r>
            <w:proofErr w:type="gramEnd"/>
            <w:r w:rsidR="00CB72B8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 and BIDs </w:t>
            </w:r>
            <w:r w:rsidR="004D46E7" w:rsidRPr="004D46E7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CB72B8" w:rsidRPr="004D46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D46E7" w:rsidRPr="004D46E7">
              <w:rPr>
                <w:rFonts w:asciiTheme="minorHAnsi" w:hAnsiTheme="minorHAnsi" w:cstheme="minorHAnsi"/>
                <w:bCs/>
                <w:sz w:val="24"/>
                <w:szCs w:val="24"/>
              </w:rPr>
              <w:t>JG (The BID Foundation)</w:t>
            </w:r>
            <w:r w:rsidR="004D46E7">
              <w:rPr>
                <w:rFonts w:asciiTheme="minorHAnsi" w:hAnsiTheme="minorHAnsi" w:cstheme="minorHAnsi"/>
                <w:bCs/>
                <w:sz w:val="36"/>
                <w:szCs w:val="36"/>
              </w:rPr>
              <w:t xml:space="preserve"> </w:t>
            </w:r>
            <w:r w:rsidR="00B849D5" w:rsidRPr="00B849D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1CE60A6" w14:textId="7F89F4A1" w:rsidR="001E74BE" w:rsidRDefault="00EB465C" w:rsidP="001E74BE">
      <w:pPr>
        <w:tabs>
          <w:tab w:val="num" w:pos="720"/>
        </w:tabs>
      </w:pPr>
      <w:r>
        <w:rPr>
          <w:rFonts w:asciiTheme="minorHAnsi" w:hAnsiTheme="minorHAnsi" w:cstheme="minorHAnsi"/>
        </w:rPr>
        <w:t>JG</w:t>
      </w:r>
      <w:r w:rsidR="00677AD9">
        <w:t xml:space="preserve"> gave a presentation to the Board, </w:t>
      </w:r>
      <w:r w:rsidR="001E74BE">
        <w:t>focusing on:</w:t>
      </w:r>
    </w:p>
    <w:p w14:paraId="279927FA" w14:textId="0453E6EA" w:rsidR="00317F65" w:rsidRPr="00317F65" w:rsidRDefault="00317F65" w:rsidP="001E74BE">
      <w:pPr>
        <w:widowControl w:val="0"/>
        <w:numPr>
          <w:ilvl w:val="0"/>
          <w:numId w:val="14"/>
        </w:numPr>
        <w:rPr>
          <w:lang w:val="en-GB"/>
        </w:rPr>
      </w:pPr>
      <w:r w:rsidRPr="00317F65">
        <w:rPr>
          <w:lang w:val="en-GB"/>
        </w:rPr>
        <w:t xml:space="preserve">Key issues for Place, </w:t>
      </w:r>
      <w:proofErr w:type="gramStart"/>
      <w:r w:rsidRPr="00317F65">
        <w:rPr>
          <w:lang w:val="en-GB"/>
        </w:rPr>
        <w:t>Policy</w:t>
      </w:r>
      <w:proofErr w:type="gramEnd"/>
      <w:r w:rsidRPr="00317F65">
        <w:rPr>
          <w:lang w:val="en-GB"/>
        </w:rPr>
        <w:t xml:space="preserve"> and BIDs</w:t>
      </w:r>
    </w:p>
    <w:p w14:paraId="399F7584" w14:textId="77777777" w:rsidR="00317F65" w:rsidRPr="00317F65" w:rsidRDefault="00317F65" w:rsidP="00317F65">
      <w:pPr>
        <w:widowControl w:val="0"/>
        <w:numPr>
          <w:ilvl w:val="0"/>
          <w:numId w:val="14"/>
        </w:numPr>
        <w:rPr>
          <w:lang w:val="en-GB"/>
        </w:rPr>
      </w:pPr>
      <w:r w:rsidRPr="00317F65">
        <w:rPr>
          <w:lang w:val="en-GB"/>
        </w:rPr>
        <w:t>Characteristics of a Good BID</w:t>
      </w:r>
    </w:p>
    <w:p w14:paraId="356C1EAC" w14:textId="77777777" w:rsidR="00317F65" w:rsidRPr="00317F65" w:rsidRDefault="00317F65" w:rsidP="00317F65">
      <w:pPr>
        <w:widowControl w:val="0"/>
        <w:numPr>
          <w:ilvl w:val="0"/>
          <w:numId w:val="14"/>
        </w:numPr>
        <w:rPr>
          <w:lang w:val="en-GB"/>
        </w:rPr>
      </w:pPr>
      <w:r w:rsidRPr="00317F65">
        <w:rPr>
          <w:lang w:val="en-GB"/>
        </w:rPr>
        <w:t>Governance Matters</w:t>
      </w:r>
    </w:p>
    <w:p w14:paraId="59DF406B" w14:textId="77777777" w:rsidR="00D92075" w:rsidRDefault="00D92075" w:rsidP="00621F2E">
      <w:pPr>
        <w:widowControl w:val="0"/>
        <w:rPr>
          <w:rFonts w:asciiTheme="minorHAnsi" w:hAnsiTheme="minorHAnsi" w:cstheme="minorHAnsi"/>
        </w:rPr>
      </w:pPr>
    </w:p>
    <w:p w14:paraId="7D456ECB" w14:textId="3474EA0F" w:rsidR="00EB465C" w:rsidRDefault="001E74BE" w:rsidP="00621F2E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Canterbury BID was one of six BIDs who </w:t>
      </w:r>
      <w:r w:rsidR="00D92075">
        <w:rPr>
          <w:rFonts w:asciiTheme="minorHAnsi" w:hAnsiTheme="minorHAnsi" w:cstheme="minorHAnsi"/>
        </w:rPr>
        <w:t>completed The BID Foundation’s pilot accreditation on good governance in 2020</w:t>
      </w:r>
      <w:r w:rsidR="000375B8">
        <w:rPr>
          <w:rFonts w:asciiTheme="minorHAnsi" w:hAnsiTheme="minorHAnsi" w:cstheme="minorHAnsi"/>
        </w:rPr>
        <w:t xml:space="preserve"> – an accreditation that is now available to all UK BIDs</w:t>
      </w:r>
      <w:r w:rsidR="00D92075">
        <w:rPr>
          <w:rFonts w:asciiTheme="minorHAnsi" w:hAnsiTheme="minorHAnsi" w:cstheme="minorHAnsi"/>
        </w:rPr>
        <w:t>.</w:t>
      </w:r>
    </w:p>
    <w:p w14:paraId="7A4D9422" w14:textId="77777777" w:rsidR="00D92075" w:rsidRPr="00044BEA" w:rsidRDefault="00D92075" w:rsidP="00621F2E">
      <w:pPr>
        <w:widowControl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624" w14:paraId="1581CBDC" w14:textId="77777777" w:rsidTr="005B203F">
        <w:tc>
          <w:tcPr>
            <w:tcW w:w="10195" w:type="dxa"/>
          </w:tcPr>
          <w:p w14:paraId="7C564AD5" w14:textId="72A0402E" w:rsidR="002C4624" w:rsidRPr="00E137A7" w:rsidRDefault="00EA5A2D" w:rsidP="00621F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C4624" w:rsidRPr="00E137A7">
              <w:rPr>
                <w:sz w:val="36"/>
                <w:szCs w:val="36"/>
              </w:rPr>
              <w:t>.</w:t>
            </w:r>
            <w:r w:rsidR="002C4624">
              <w:rPr>
                <w:sz w:val="36"/>
                <w:szCs w:val="36"/>
              </w:rPr>
              <w:t xml:space="preserve"> </w:t>
            </w:r>
            <w:r w:rsidR="000862E0">
              <w:rPr>
                <w:sz w:val="36"/>
                <w:szCs w:val="36"/>
              </w:rPr>
              <w:t xml:space="preserve">Workshop </w:t>
            </w:r>
            <w:r w:rsidR="00C208B4">
              <w:rPr>
                <w:sz w:val="24"/>
                <w:szCs w:val="24"/>
              </w:rPr>
              <w:t>–</w:t>
            </w:r>
            <w:r w:rsidR="00D30B9B" w:rsidRPr="00D30B9B">
              <w:rPr>
                <w:sz w:val="24"/>
                <w:szCs w:val="24"/>
              </w:rPr>
              <w:t xml:space="preserve"> </w:t>
            </w:r>
            <w:r w:rsidR="00393DF1" w:rsidRPr="00D30B9B">
              <w:rPr>
                <w:sz w:val="24"/>
                <w:szCs w:val="24"/>
              </w:rPr>
              <w:t>RS</w:t>
            </w:r>
            <w:r w:rsidR="00C208B4">
              <w:rPr>
                <w:sz w:val="24"/>
                <w:szCs w:val="24"/>
              </w:rPr>
              <w:t xml:space="preserve"> </w:t>
            </w:r>
            <w:r w:rsidR="00D30B9B" w:rsidRPr="00D30B9B">
              <w:rPr>
                <w:sz w:val="24"/>
                <w:szCs w:val="24"/>
              </w:rPr>
              <w:t>(BoConcept)</w:t>
            </w:r>
          </w:p>
        </w:tc>
      </w:tr>
    </w:tbl>
    <w:p w14:paraId="4FB8B1FD" w14:textId="75B69B5B" w:rsidR="007732B7" w:rsidRDefault="002376A0" w:rsidP="00FA35E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RS </w:t>
      </w:r>
      <w:r w:rsidR="00622D9C">
        <w:rPr>
          <w:rFonts w:eastAsia="Times New Roman"/>
          <w:lang w:val="en-GB"/>
        </w:rPr>
        <w:t xml:space="preserve">led the Board in a workshop, </w:t>
      </w:r>
      <w:r w:rsidR="00727884">
        <w:rPr>
          <w:rFonts w:eastAsia="Times New Roman"/>
          <w:lang w:val="en-GB"/>
        </w:rPr>
        <w:t xml:space="preserve">focussed on </w:t>
      </w:r>
      <w:r w:rsidR="006342BE">
        <w:rPr>
          <w:rFonts w:eastAsia="Times New Roman"/>
          <w:lang w:val="en-GB"/>
        </w:rPr>
        <w:t>the role of</w:t>
      </w:r>
      <w:r w:rsidR="00402311">
        <w:rPr>
          <w:rFonts w:eastAsia="Times New Roman"/>
          <w:lang w:val="en-GB"/>
        </w:rPr>
        <w:t xml:space="preserve"> directors on the Board and</w:t>
      </w:r>
      <w:r w:rsidR="00F62194">
        <w:rPr>
          <w:rFonts w:eastAsia="Times New Roman"/>
          <w:lang w:val="en-GB"/>
        </w:rPr>
        <w:t xml:space="preserve"> </w:t>
      </w:r>
      <w:r w:rsidR="006342BE">
        <w:rPr>
          <w:rFonts w:eastAsia="Times New Roman"/>
          <w:lang w:val="en-GB"/>
        </w:rPr>
        <w:t xml:space="preserve">in the </w:t>
      </w:r>
      <w:r w:rsidR="00934963">
        <w:rPr>
          <w:rFonts w:eastAsia="Times New Roman"/>
          <w:lang w:val="en-GB"/>
        </w:rPr>
        <w:t>development of the</w:t>
      </w:r>
      <w:r w:rsidR="006342BE">
        <w:rPr>
          <w:rFonts w:eastAsia="Times New Roman"/>
          <w:lang w:val="en-GB"/>
        </w:rPr>
        <w:t xml:space="preserve"> BID business plan</w:t>
      </w:r>
      <w:r w:rsidR="009E615F">
        <w:rPr>
          <w:rFonts w:eastAsia="Times New Roman"/>
          <w:lang w:val="en-GB"/>
        </w:rPr>
        <w:t xml:space="preserve">. </w:t>
      </w:r>
      <w:r w:rsidR="00BB6426">
        <w:rPr>
          <w:rFonts w:eastAsia="Times New Roman"/>
          <w:lang w:val="en-GB"/>
        </w:rPr>
        <w:t xml:space="preserve">Key priorities discussed included investment in public realm (including wayfinding), city marketing and profile, inward investment, transport and access, </w:t>
      </w:r>
      <w:proofErr w:type="gramStart"/>
      <w:r w:rsidR="00BB6426">
        <w:rPr>
          <w:rFonts w:eastAsia="Times New Roman"/>
          <w:lang w:val="en-GB"/>
        </w:rPr>
        <w:t>homelessness</w:t>
      </w:r>
      <w:proofErr w:type="gramEnd"/>
      <w:r w:rsidR="00BB6426">
        <w:rPr>
          <w:rFonts w:eastAsia="Times New Roman"/>
          <w:lang w:val="en-GB"/>
        </w:rPr>
        <w:t xml:space="preserve"> and the climate crisis. </w:t>
      </w:r>
      <w:r w:rsidR="009E615F">
        <w:rPr>
          <w:rFonts w:eastAsia="Times New Roman"/>
          <w:lang w:val="en-GB"/>
        </w:rPr>
        <w:t>We discussed</w:t>
      </w:r>
      <w:r w:rsidR="00DD4095">
        <w:rPr>
          <w:rFonts w:eastAsia="Times New Roman"/>
          <w:lang w:val="en-GB"/>
        </w:rPr>
        <w:t xml:space="preserve"> the </w:t>
      </w:r>
      <w:r w:rsidR="00B932FD">
        <w:rPr>
          <w:rFonts w:eastAsia="Times New Roman"/>
          <w:lang w:val="en-GB"/>
        </w:rPr>
        <w:t xml:space="preserve">challenges and </w:t>
      </w:r>
      <w:r w:rsidR="001E12AE">
        <w:rPr>
          <w:rFonts w:eastAsia="Times New Roman"/>
          <w:lang w:val="en-GB"/>
        </w:rPr>
        <w:t xml:space="preserve">opportunities facing the city, and how we, as a BID Board, could </w:t>
      </w:r>
      <w:r w:rsidR="007732B7">
        <w:rPr>
          <w:rFonts w:eastAsia="Times New Roman"/>
          <w:lang w:val="en-GB"/>
        </w:rPr>
        <w:t>b</w:t>
      </w:r>
      <w:r w:rsidR="001E12AE">
        <w:rPr>
          <w:rFonts w:eastAsia="Times New Roman"/>
          <w:lang w:val="en-GB"/>
        </w:rPr>
        <w:t>e involved</w:t>
      </w:r>
      <w:r w:rsidR="00FA0191">
        <w:rPr>
          <w:rFonts w:eastAsia="Times New Roman"/>
          <w:lang w:val="en-GB"/>
        </w:rPr>
        <w:t xml:space="preserve"> – including </w:t>
      </w:r>
    </w:p>
    <w:p w14:paraId="33A0D176" w14:textId="77777777" w:rsidR="007732B7" w:rsidRDefault="0096028C" w:rsidP="007732B7">
      <w:pPr>
        <w:pStyle w:val="ListParagraph"/>
        <w:numPr>
          <w:ilvl w:val="0"/>
          <w:numId w:val="16"/>
        </w:numPr>
        <w:rPr>
          <w:rFonts w:eastAsia="Times New Roman"/>
          <w:lang w:val="en-GB"/>
        </w:rPr>
      </w:pPr>
      <w:r w:rsidRPr="007732B7">
        <w:rPr>
          <w:rFonts w:eastAsia="Times New Roman"/>
          <w:lang w:val="en-GB"/>
        </w:rPr>
        <w:t>the visitor experience</w:t>
      </w:r>
      <w:r w:rsidR="007732B7" w:rsidRPr="007732B7">
        <w:rPr>
          <w:rFonts w:eastAsia="Times New Roman"/>
          <w:lang w:val="en-GB"/>
        </w:rPr>
        <w:t xml:space="preserve"> / customer service</w:t>
      </w:r>
      <w:r w:rsidRPr="007732B7">
        <w:rPr>
          <w:rFonts w:eastAsia="Times New Roman"/>
          <w:lang w:val="en-GB"/>
        </w:rPr>
        <w:t xml:space="preserve"> and welcome</w:t>
      </w:r>
    </w:p>
    <w:p w14:paraId="6F5C158E" w14:textId="77777777" w:rsidR="007732B7" w:rsidRDefault="0096028C" w:rsidP="007732B7">
      <w:pPr>
        <w:pStyle w:val="ListParagraph"/>
        <w:numPr>
          <w:ilvl w:val="0"/>
          <w:numId w:val="16"/>
        </w:numPr>
        <w:rPr>
          <w:rFonts w:eastAsia="Times New Roman"/>
          <w:lang w:val="en-GB"/>
        </w:rPr>
      </w:pPr>
      <w:r w:rsidRPr="007732B7">
        <w:rPr>
          <w:rFonts w:eastAsia="Times New Roman"/>
          <w:lang w:val="en-GB"/>
        </w:rPr>
        <w:t xml:space="preserve">wayfinding </w:t>
      </w:r>
    </w:p>
    <w:p w14:paraId="5E3004C1" w14:textId="3E417309" w:rsidR="00C031D1" w:rsidRDefault="00D04216" w:rsidP="007732B7">
      <w:pPr>
        <w:pStyle w:val="ListParagraph"/>
        <w:numPr>
          <w:ilvl w:val="0"/>
          <w:numId w:val="16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further</w:t>
      </w:r>
      <w:r w:rsidR="0096028C" w:rsidRPr="007732B7">
        <w:rPr>
          <w:rFonts w:eastAsia="Times New Roman"/>
          <w:lang w:val="en-GB"/>
        </w:rPr>
        <w:t xml:space="preserve"> development of quarters </w:t>
      </w:r>
      <w:r w:rsidR="0068665E" w:rsidRPr="007732B7">
        <w:rPr>
          <w:rFonts w:eastAsia="Times New Roman"/>
          <w:lang w:val="en-GB"/>
        </w:rPr>
        <w:t>and other ways of promoting the Canterbury’s stories and rich offering</w:t>
      </w:r>
    </w:p>
    <w:p w14:paraId="21A7418F" w14:textId="11166D0E" w:rsidR="00D04216" w:rsidRDefault="00D04216" w:rsidP="007732B7">
      <w:pPr>
        <w:pStyle w:val="ListParagraph"/>
        <w:numPr>
          <w:ilvl w:val="0"/>
          <w:numId w:val="16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developing a peer mentoring programme </w:t>
      </w:r>
    </w:p>
    <w:p w14:paraId="78341189" w14:textId="513BA408" w:rsidR="00C031D1" w:rsidRDefault="00C031D1" w:rsidP="007732B7">
      <w:pPr>
        <w:pStyle w:val="ListParagraph"/>
        <w:numPr>
          <w:ilvl w:val="0"/>
          <w:numId w:val="16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creating a stakeholder </w:t>
      </w:r>
      <w:r w:rsidR="00AE2244">
        <w:rPr>
          <w:rFonts w:eastAsia="Times New Roman"/>
          <w:lang w:val="en-GB"/>
        </w:rPr>
        <w:t>map to help us make the most of opportunities</w:t>
      </w:r>
      <w:r w:rsidR="009D49D5">
        <w:rPr>
          <w:rFonts w:eastAsia="Times New Roman"/>
          <w:lang w:val="en-GB"/>
        </w:rPr>
        <w:t>.</w:t>
      </w:r>
    </w:p>
    <w:p w14:paraId="74267DE5" w14:textId="77777777" w:rsidR="00C031D1" w:rsidRDefault="00C031D1" w:rsidP="00C031D1">
      <w:pPr>
        <w:rPr>
          <w:rFonts w:eastAsia="Times New Roman"/>
          <w:lang w:val="en-GB"/>
        </w:rPr>
      </w:pPr>
    </w:p>
    <w:p w14:paraId="72979357" w14:textId="4F572277" w:rsidR="00146D15" w:rsidRPr="00C031D1" w:rsidRDefault="003936BB" w:rsidP="00C031D1">
      <w:pPr>
        <w:rPr>
          <w:rFonts w:eastAsia="Times New Roman"/>
          <w:lang w:val="en-GB"/>
        </w:rPr>
      </w:pPr>
      <w:r w:rsidRPr="00C031D1">
        <w:rPr>
          <w:rFonts w:eastAsia="Times New Roman"/>
          <w:lang w:val="en-GB"/>
        </w:rPr>
        <w:t xml:space="preserve">The workshop will be continued at the May board meeting, </w:t>
      </w:r>
      <w:r w:rsidR="006C360D" w:rsidRPr="00C031D1">
        <w:rPr>
          <w:rFonts w:eastAsia="Times New Roman"/>
          <w:lang w:val="en-GB"/>
        </w:rPr>
        <w:t>including</w:t>
      </w:r>
      <w:r w:rsidRPr="00C031D1">
        <w:rPr>
          <w:rFonts w:eastAsia="Times New Roman"/>
          <w:lang w:val="en-GB"/>
        </w:rPr>
        <w:t xml:space="preserve"> </w:t>
      </w:r>
      <w:r w:rsidR="006C360D" w:rsidRPr="00C031D1">
        <w:rPr>
          <w:rFonts w:eastAsia="Times New Roman"/>
          <w:lang w:val="en-GB"/>
        </w:rPr>
        <w:t>a</w:t>
      </w:r>
      <w:r w:rsidR="00FA35E5" w:rsidRPr="00C031D1">
        <w:rPr>
          <w:rFonts w:eastAsia="Times New Roman"/>
          <w:lang w:val="en-GB"/>
        </w:rPr>
        <w:t xml:space="preserve">n analysis of the </w:t>
      </w:r>
      <w:r w:rsidR="006C360D" w:rsidRPr="00C031D1">
        <w:rPr>
          <w:rFonts w:eastAsia="Times New Roman"/>
          <w:lang w:val="en-GB"/>
        </w:rPr>
        <w:t>discussion and outcomes from the March sessio</w:t>
      </w:r>
      <w:r w:rsidR="007F474C" w:rsidRPr="00C031D1">
        <w:rPr>
          <w:rFonts w:eastAsia="Times New Roman"/>
          <w:lang w:val="en-GB"/>
        </w:rPr>
        <w:t>n</w:t>
      </w:r>
      <w:r w:rsidR="006C360D" w:rsidRPr="00C031D1">
        <w:rPr>
          <w:rFonts w:eastAsia="Times New Roman"/>
          <w:lang w:val="en-GB"/>
        </w:rPr>
        <w:t>.</w:t>
      </w:r>
      <w:r w:rsidR="0097103A" w:rsidRPr="00C031D1">
        <w:rPr>
          <w:rFonts w:eastAsia="Times New Roman"/>
          <w:lang w:val="en-GB"/>
        </w:rPr>
        <w:t xml:space="preserve"> </w:t>
      </w:r>
    </w:p>
    <w:p w14:paraId="0774A3D1" w14:textId="77777777" w:rsidR="00146D15" w:rsidRDefault="00146D15" w:rsidP="00621F2E">
      <w:pPr>
        <w:pStyle w:val="NormalWeb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14:paraId="170DC9BB" w14:textId="4C4566C8" w:rsidR="00146D15" w:rsidRDefault="003B55EA" w:rsidP="00621F2E">
      <w:pPr>
        <w:pStyle w:val="NormalWeb"/>
        <w:shd w:val="clear" w:color="auto" w:fill="FFFFFF"/>
        <w:spacing w:before="0" w:beforeAutospacing="0" w:after="0" w:afterAutospacing="0"/>
        <w:rPr>
          <w:iCs/>
        </w:rPr>
      </w:pPr>
      <w:r w:rsidRPr="00C208B4">
        <w:rPr>
          <w:b/>
          <w:bCs/>
          <w:iCs/>
        </w:rPr>
        <w:t>Action</w:t>
      </w:r>
      <w:r w:rsidR="000A69C3">
        <w:rPr>
          <w:b/>
          <w:bCs/>
          <w:iCs/>
        </w:rPr>
        <w:t>s</w:t>
      </w:r>
      <w:r w:rsidRPr="00C208B4">
        <w:rPr>
          <w:b/>
          <w:bCs/>
          <w:iCs/>
        </w:rPr>
        <w:t>:</w:t>
      </w:r>
      <w:r>
        <w:rPr>
          <w:iCs/>
        </w:rPr>
        <w:t xml:space="preserve"> </w:t>
      </w:r>
    </w:p>
    <w:p w14:paraId="15086D52" w14:textId="0235462E" w:rsidR="00377899" w:rsidRDefault="00783BD2" w:rsidP="004B04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 xml:space="preserve">Notes from workshop to be </w:t>
      </w:r>
      <w:r w:rsidR="005D48C1">
        <w:rPr>
          <w:iCs/>
        </w:rPr>
        <w:t>collated and forwarded to RS</w:t>
      </w:r>
      <w:r w:rsidR="00DE4873">
        <w:rPr>
          <w:iCs/>
        </w:rPr>
        <w:t xml:space="preserve"> for analysis and presentation at the next BID Board meeting</w:t>
      </w:r>
      <w:r w:rsidR="005D48C1">
        <w:rPr>
          <w:iCs/>
        </w:rPr>
        <w:t xml:space="preserve"> </w:t>
      </w:r>
      <w:r w:rsidR="00146D15">
        <w:rPr>
          <w:iCs/>
        </w:rPr>
        <w:t xml:space="preserve">– </w:t>
      </w:r>
      <w:r w:rsidR="005D48C1">
        <w:rPr>
          <w:iCs/>
        </w:rPr>
        <w:t>EW</w:t>
      </w:r>
      <w:r w:rsidR="00146D15">
        <w:rPr>
          <w:iCs/>
        </w:rPr>
        <w:t xml:space="preserve"> </w:t>
      </w:r>
      <w:r w:rsidR="004227F7">
        <w:rPr>
          <w:iCs/>
        </w:rPr>
        <w:t xml:space="preserve">/ LC </w:t>
      </w:r>
      <w:r w:rsidR="00DE4873">
        <w:rPr>
          <w:iCs/>
        </w:rPr>
        <w:t>/ RS</w:t>
      </w:r>
    </w:p>
    <w:p w14:paraId="726D8FB1" w14:textId="62F182F5" w:rsidR="006C360D" w:rsidRDefault="006C360D" w:rsidP="004B04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lastRenderedPageBreak/>
        <w:t>Stakeholder mapping</w:t>
      </w:r>
      <w:r w:rsidR="006843FF">
        <w:rPr>
          <w:iCs/>
        </w:rPr>
        <w:t>, initial draft for discussion at the May board</w:t>
      </w:r>
      <w:r>
        <w:rPr>
          <w:iCs/>
        </w:rPr>
        <w:t xml:space="preserve"> </w:t>
      </w:r>
      <w:r w:rsidR="006843FF">
        <w:rPr>
          <w:iCs/>
        </w:rPr>
        <w:t>–</w:t>
      </w:r>
      <w:r>
        <w:rPr>
          <w:iCs/>
        </w:rPr>
        <w:t xml:space="preserve"> </w:t>
      </w:r>
      <w:r w:rsidR="006843FF">
        <w:rPr>
          <w:iCs/>
        </w:rPr>
        <w:t>LC / RS</w:t>
      </w:r>
    </w:p>
    <w:p w14:paraId="31C777A3" w14:textId="189C8B40" w:rsidR="000A69C3" w:rsidRDefault="006669CE" w:rsidP="004B04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Scope out a possible p</w:t>
      </w:r>
      <w:r w:rsidR="000A69C3">
        <w:rPr>
          <w:iCs/>
        </w:rPr>
        <w:t xml:space="preserve">eer mentoring </w:t>
      </w:r>
      <w:proofErr w:type="spellStart"/>
      <w:r w:rsidR="000A69C3">
        <w:rPr>
          <w:iCs/>
        </w:rPr>
        <w:t>programme</w:t>
      </w:r>
      <w:proofErr w:type="spellEnd"/>
      <w:r w:rsidR="000A69C3">
        <w:rPr>
          <w:iCs/>
        </w:rPr>
        <w:t xml:space="preserve"> – LC / </w:t>
      </w:r>
      <w:r w:rsidR="006820A3">
        <w:rPr>
          <w:iCs/>
        </w:rPr>
        <w:t>JR</w:t>
      </w:r>
    </w:p>
    <w:p w14:paraId="682E658F" w14:textId="77777777" w:rsidR="00377899" w:rsidRPr="001D5488" w:rsidRDefault="00377899" w:rsidP="00621F2E">
      <w:pPr>
        <w:pStyle w:val="NormalWeb"/>
        <w:shd w:val="clear" w:color="auto" w:fill="FFFFFF"/>
        <w:spacing w:before="0" w:beforeAutospacing="0" w:after="0" w:afterAutospacing="0"/>
        <w:rPr>
          <w:rFonts w:cstheme="minorHAnsi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378D1" w14:paraId="48BC6CCF" w14:textId="77777777" w:rsidTr="00753FA3">
        <w:tc>
          <w:tcPr>
            <w:tcW w:w="10195" w:type="dxa"/>
          </w:tcPr>
          <w:p w14:paraId="600C08DA" w14:textId="0B03A9BC" w:rsidR="003378D1" w:rsidRPr="00E137A7" w:rsidRDefault="00333F71" w:rsidP="00621F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Summary of </w:t>
            </w:r>
            <w:r w:rsidR="00561C8C">
              <w:rPr>
                <w:sz w:val="36"/>
                <w:szCs w:val="36"/>
              </w:rPr>
              <w:t>A</w:t>
            </w:r>
            <w:r w:rsidR="003378D1">
              <w:rPr>
                <w:sz w:val="36"/>
                <w:szCs w:val="36"/>
              </w:rPr>
              <w:t xml:space="preserve">ctions </w:t>
            </w:r>
          </w:p>
        </w:tc>
      </w:tr>
    </w:tbl>
    <w:p w14:paraId="3BE6B0E6" w14:textId="24A07B9F" w:rsidR="004C0426" w:rsidRDefault="004C0426" w:rsidP="0094006C"/>
    <w:p w14:paraId="1C1D3FF9" w14:textId="77777777" w:rsidR="004C0426" w:rsidRDefault="004C0426" w:rsidP="004C0426">
      <w:pPr>
        <w:pStyle w:val="ListParagraph"/>
        <w:numPr>
          <w:ilvl w:val="0"/>
          <w:numId w:val="13"/>
        </w:numPr>
      </w:pPr>
      <w:r>
        <w:t xml:space="preserve">Publish minutes on the BID website – EW </w:t>
      </w:r>
    </w:p>
    <w:p w14:paraId="292BF3D2" w14:textId="77777777" w:rsidR="004C0426" w:rsidRDefault="004C0426" w:rsidP="004C0426">
      <w:pPr>
        <w:pStyle w:val="ListParagraph"/>
        <w:numPr>
          <w:ilvl w:val="0"/>
          <w:numId w:val="13"/>
        </w:numPr>
      </w:pPr>
      <w:r>
        <w:t xml:space="preserve">Update Board when Round 2 of Levelling Up Fund is announced – LC </w:t>
      </w:r>
    </w:p>
    <w:p w14:paraId="16359A41" w14:textId="77777777" w:rsidR="004C0426" w:rsidRDefault="004C0426" w:rsidP="004C0426">
      <w:pPr>
        <w:pStyle w:val="ListParagraph"/>
        <w:numPr>
          <w:ilvl w:val="0"/>
          <w:numId w:val="13"/>
        </w:numPr>
      </w:pPr>
      <w:r>
        <w:t xml:space="preserve">Respond to CCC’s Park &amp; Ride consultation – ALL </w:t>
      </w:r>
    </w:p>
    <w:p w14:paraId="73FC0C17" w14:textId="77777777" w:rsidR="006843FF" w:rsidRDefault="006843FF" w:rsidP="006843F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Notes from workshop to be collated and forwarded to RS for analysis and presentation at the next BID Board meeting – EW / LC / RS</w:t>
      </w:r>
    </w:p>
    <w:p w14:paraId="2768CCC3" w14:textId="77777777" w:rsidR="006843FF" w:rsidRDefault="006843FF" w:rsidP="006843F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Stakeholder mapping, initial draft for discussion at the May board – LC / RS</w:t>
      </w:r>
    </w:p>
    <w:p w14:paraId="413727F5" w14:textId="3BF0F96D" w:rsidR="006669CE" w:rsidRPr="006669CE" w:rsidRDefault="006669CE" w:rsidP="006669C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 xml:space="preserve">Scope out a possible peer mentoring </w:t>
      </w:r>
      <w:proofErr w:type="spellStart"/>
      <w:r>
        <w:rPr>
          <w:iCs/>
        </w:rPr>
        <w:t>programme</w:t>
      </w:r>
      <w:proofErr w:type="spellEnd"/>
      <w:r>
        <w:rPr>
          <w:iCs/>
        </w:rPr>
        <w:t xml:space="preserve"> – LC / JR</w:t>
      </w:r>
    </w:p>
    <w:p w14:paraId="6F16AB23" w14:textId="77777777" w:rsidR="002164B6" w:rsidRPr="004C5A7D" w:rsidRDefault="002164B6" w:rsidP="00621F2E">
      <w:pPr>
        <w:jc w:val="both"/>
        <w:rPr>
          <w:rFonts w:cstheme="minorHAnsi"/>
          <w:b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32B16" w14:paraId="5725FE75" w14:textId="77777777" w:rsidTr="00753FA3">
        <w:tc>
          <w:tcPr>
            <w:tcW w:w="10195" w:type="dxa"/>
          </w:tcPr>
          <w:p w14:paraId="1E484FB1" w14:textId="7A094EB3" w:rsidR="00832B16" w:rsidRPr="00E137A7" w:rsidRDefault="00832B16" w:rsidP="00621F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Next Board </w:t>
            </w:r>
            <w:r w:rsidR="00561C8C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eeting </w:t>
            </w:r>
            <w:r w:rsidR="00561C8C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ates</w:t>
            </w:r>
          </w:p>
        </w:tc>
      </w:tr>
    </w:tbl>
    <w:p w14:paraId="679FC171" w14:textId="77777777" w:rsidR="00832B16" w:rsidRPr="00526C80" w:rsidRDefault="00832B16" w:rsidP="00621F2E">
      <w:pPr>
        <w:rPr>
          <w:b/>
          <w:sz w:val="16"/>
          <w:szCs w:val="16"/>
        </w:rPr>
      </w:pPr>
    </w:p>
    <w:p w14:paraId="44D68DF4" w14:textId="7B4EF7D9" w:rsidR="004E1311" w:rsidRDefault="00AF6F38" w:rsidP="00621F2E">
      <w:pPr>
        <w:rPr>
          <w:rFonts w:asciiTheme="minorHAnsi" w:hAnsiTheme="minorHAnsi" w:cstheme="minorHAnsi"/>
          <w:bCs/>
        </w:rPr>
      </w:pPr>
      <w:r w:rsidRPr="00595979">
        <w:rPr>
          <w:rFonts w:asciiTheme="minorHAnsi" w:hAnsiTheme="minorHAnsi" w:cstheme="minorHAnsi"/>
          <w:b/>
        </w:rPr>
        <w:t>202</w:t>
      </w:r>
      <w:r w:rsidR="00F1562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</w:t>
      </w:r>
      <w:r w:rsidRPr="00595979">
        <w:rPr>
          <w:rFonts w:asciiTheme="minorHAnsi" w:hAnsiTheme="minorHAnsi" w:cstheme="minorHAnsi"/>
          <w:b/>
        </w:rPr>
        <w:t xml:space="preserve">Board </w:t>
      </w:r>
      <w:r>
        <w:rPr>
          <w:rFonts w:asciiTheme="minorHAnsi" w:hAnsiTheme="minorHAnsi" w:cstheme="minorHAnsi"/>
          <w:b/>
        </w:rPr>
        <w:t>M</w:t>
      </w:r>
      <w:r w:rsidRPr="00595979">
        <w:rPr>
          <w:rFonts w:asciiTheme="minorHAnsi" w:hAnsiTheme="minorHAnsi" w:cstheme="minorHAnsi"/>
          <w:b/>
        </w:rPr>
        <w:t>eeting</w:t>
      </w:r>
      <w:r>
        <w:rPr>
          <w:rFonts w:asciiTheme="minorHAnsi" w:hAnsiTheme="minorHAnsi" w:cstheme="minorHAnsi"/>
          <w:b/>
        </w:rPr>
        <w:t xml:space="preserve"> Dates</w:t>
      </w:r>
      <w:r w:rsidRPr="00595979">
        <w:rPr>
          <w:rFonts w:asciiTheme="minorHAnsi" w:hAnsiTheme="minorHAnsi" w:cstheme="minorHAnsi"/>
          <w:bCs/>
        </w:rPr>
        <w:t xml:space="preserve"> </w:t>
      </w:r>
      <w:r w:rsidR="00A509BE" w:rsidRPr="00595979">
        <w:rPr>
          <w:rFonts w:asciiTheme="minorHAnsi" w:hAnsiTheme="minorHAnsi" w:cstheme="minorHAnsi"/>
          <w:bCs/>
        </w:rPr>
        <w:t>(all Wednesdays from 9:30 to noon):</w:t>
      </w:r>
    </w:p>
    <w:p w14:paraId="4261DD17" w14:textId="77777777" w:rsidR="00A7142B" w:rsidRPr="002B24FB" w:rsidRDefault="00A7142B" w:rsidP="00621F2E">
      <w:pPr>
        <w:pStyle w:val="ListParagraph"/>
        <w:widowControl w:val="0"/>
        <w:numPr>
          <w:ilvl w:val="0"/>
          <w:numId w:val="1"/>
        </w:num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18 May 2022</w:t>
      </w:r>
    </w:p>
    <w:p w14:paraId="3F6B9F3C" w14:textId="77777777" w:rsidR="00A7142B" w:rsidRPr="00B53FD5" w:rsidRDefault="00A7142B" w:rsidP="00621F2E">
      <w:pPr>
        <w:pStyle w:val="ListParagraph"/>
        <w:widowControl w:val="0"/>
        <w:numPr>
          <w:ilvl w:val="0"/>
          <w:numId w:val="1"/>
        </w:num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20 July 2022</w:t>
      </w:r>
    </w:p>
    <w:p w14:paraId="2C3359F5" w14:textId="77777777" w:rsidR="00B81015" w:rsidRPr="00B81015" w:rsidRDefault="00A7142B" w:rsidP="00621F2E">
      <w:pPr>
        <w:pStyle w:val="ListParagraph"/>
        <w:widowControl w:val="0"/>
        <w:numPr>
          <w:ilvl w:val="0"/>
          <w:numId w:val="1"/>
        </w:num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14 September 2022</w:t>
      </w:r>
    </w:p>
    <w:p w14:paraId="5BC53EF1" w14:textId="77777777" w:rsidR="00B81015" w:rsidRPr="00B81015" w:rsidRDefault="00A7142B" w:rsidP="00621F2E">
      <w:pPr>
        <w:pStyle w:val="ListParagraph"/>
        <w:widowControl w:val="0"/>
        <w:numPr>
          <w:ilvl w:val="0"/>
          <w:numId w:val="1"/>
        </w:numPr>
        <w:ind w:left="720"/>
        <w:rPr>
          <w:rFonts w:asciiTheme="minorHAnsi" w:hAnsiTheme="minorHAnsi" w:cstheme="minorHAnsi"/>
          <w:b/>
          <w:bCs/>
        </w:rPr>
      </w:pPr>
      <w:r w:rsidRPr="00B81015">
        <w:rPr>
          <w:rFonts w:asciiTheme="minorHAnsi" w:hAnsiTheme="minorHAnsi" w:cstheme="minorHAnsi"/>
        </w:rPr>
        <w:t>16 November 2022</w:t>
      </w:r>
    </w:p>
    <w:p w14:paraId="4DF9E5C3" w14:textId="77777777" w:rsidR="001E4085" w:rsidRDefault="001E4085" w:rsidP="00621F2E">
      <w:pPr>
        <w:widowControl w:val="0"/>
        <w:rPr>
          <w:rFonts w:cstheme="minorHAnsi"/>
          <w:bCs/>
        </w:rPr>
      </w:pPr>
    </w:p>
    <w:p w14:paraId="50FF109A" w14:textId="77777777" w:rsidR="004C0EBD" w:rsidRDefault="004C0EBD" w:rsidP="00621F2E">
      <w:pPr>
        <w:widowControl w:val="0"/>
        <w:rPr>
          <w:rFonts w:cstheme="minorHAnsi"/>
          <w:bCs/>
        </w:rPr>
      </w:pPr>
    </w:p>
    <w:p w14:paraId="23C73634" w14:textId="77777777" w:rsidR="004C0EBD" w:rsidRDefault="004C0EBD" w:rsidP="00621F2E">
      <w:pPr>
        <w:widowControl w:val="0"/>
        <w:rPr>
          <w:rFonts w:cstheme="minorHAnsi"/>
          <w:bCs/>
        </w:rPr>
      </w:pPr>
    </w:p>
    <w:p w14:paraId="71096DFF" w14:textId="77777777" w:rsidR="004C0EBD" w:rsidRDefault="004C0EBD" w:rsidP="00621F2E">
      <w:pPr>
        <w:widowControl w:val="0"/>
        <w:rPr>
          <w:rFonts w:cstheme="minorHAnsi"/>
          <w:bCs/>
        </w:rPr>
      </w:pPr>
    </w:p>
    <w:p w14:paraId="208E52B6" w14:textId="77777777" w:rsidR="004C0EBD" w:rsidRDefault="004C0EBD" w:rsidP="00621F2E">
      <w:pPr>
        <w:widowControl w:val="0"/>
        <w:rPr>
          <w:rFonts w:cstheme="minorHAnsi"/>
          <w:bCs/>
        </w:rPr>
      </w:pPr>
    </w:p>
    <w:p w14:paraId="2EB76E94" w14:textId="59192F24" w:rsidR="00C0585D" w:rsidRDefault="00C0585D" w:rsidP="00621F2E">
      <w:pPr>
        <w:widowControl w:val="0"/>
        <w:rPr>
          <w:rFonts w:cstheme="minorHAnsi"/>
          <w:bCs/>
        </w:rPr>
      </w:pPr>
    </w:p>
    <w:p w14:paraId="539C3214" w14:textId="36324CF9" w:rsidR="00C0585D" w:rsidRPr="00E573DF" w:rsidRDefault="004C0EBD" w:rsidP="00621F2E">
      <w:pPr>
        <w:widowControl w:val="0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95FC619" wp14:editId="457A009A">
            <wp:simplePos x="0" y="0"/>
            <wp:positionH relativeFrom="column">
              <wp:posOffset>583565</wp:posOffset>
            </wp:positionH>
            <wp:positionV relativeFrom="paragraph">
              <wp:posOffset>52705</wp:posOffset>
            </wp:positionV>
            <wp:extent cx="1841500" cy="511175"/>
            <wp:effectExtent l="0" t="0" r="6350" b="3175"/>
            <wp:wrapThrough wrapText="bothSides">
              <wp:wrapPolygon edited="0">
                <wp:start x="0" y="0"/>
                <wp:lineTo x="0" y="20929"/>
                <wp:lineTo x="21451" y="20929"/>
                <wp:lineTo x="21451" y="0"/>
                <wp:lineTo x="0" y="0"/>
              </wp:wrapPolygon>
            </wp:wrapThrough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85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BC00FE" wp14:editId="40CE6E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172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A07AF4" w14:textId="77777777" w:rsidR="00C0585D" w:rsidRDefault="00C0585D" w:rsidP="00C0585D">
                            <w:r>
                              <w:rPr>
                                <w:b/>
                                <w:bCs/>
                              </w:rPr>
                              <w:t>Signed: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Date:  </w:t>
                            </w:r>
                            <w:r>
                              <w:t>23.03.22</w:t>
                            </w:r>
                          </w:p>
                          <w:p w14:paraId="00999F1D" w14:textId="46124379" w:rsidR="00C0585D" w:rsidRDefault="00C0585D" w:rsidP="00C0585D"/>
                          <w:p w14:paraId="2079BF0E" w14:textId="77777777" w:rsidR="00C0585D" w:rsidRDefault="00C0585D" w:rsidP="00C0585D">
                            <w:pPr>
                              <w:widowControl w:val="0"/>
                              <w:spacing w:before="20" w:after="60" w:line="28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9A3334E" w14:textId="77777777" w:rsidR="00C0585D" w:rsidRDefault="00C0585D" w:rsidP="00C0585D">
                            <w:pPr>
                              <w:widowControl w:val="0"/>
                              <w:spacing w:before="20" w:after="60" w:line="2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Clare Millett, BID Board Chair</w:t>
                            </w:r>
                          </w:p>
                          <w:p w14:paraId="04F43E06" w14:textId="77777777" w:rsidR="00C0585D" w:rsidRDefault="00C0585D" w:rsidP="00C058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8FC1FA8" w14:textId="77777777" w:rsidR="00C0585D" w:rsidRDefault="00C0585D" w:rsidP="00C0585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C00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86.75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" fillcolor="white [3201]" strokecolor="black [3213]" strokeweight=".5pt">
                <v:textbox>
                  <w:txbxContent>
                    <w:p w14:paraId="2DA07AF4" w14:textId="77777777" w:rsidR="00C0585D" w:rsidRDefault="00C0585D" w:rsidP="00C0585D">
                      <w:r>
                        <w:rPr>
                          <w:b/>
                          <w:bCs/>
                        </w:rPr>
                        <w:t>Signed: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Date:  </w:t>
                      </w:r>
                      <w:r>
                        <w:t>23.03.22</w:t>
                      </w:r>
                    </w:p>
                    <w:p w14:paraId="00999F1D" w14:textId="46124379" w:rsidR="00C0585D" w:rsidRDefault="00C0585D" w:rsidP="00C0585D"/>
                    <w:p w14:paraId="2079BF0E" w14:textId="77777777" w:rsidR="00C0585D" w:rsidRDefault="00C0585D" w:rsidP="00C0585D">
                      <w:pPr>
                        <w:widowControl w:val="0"/>
                        <w:spacing w:before="20" w:after="60" w:line="280" w:lineRule="auto"/>
                        <w:rPr>
                          <w:rFonts w:cstheme="minorHAnsi"/>
                        </w:rPr>
                      </w:pPr>
                    </w:p>
                    <w:p w14:paraId="79A3334E" w14:textId="77777777" w:rsidR="00C0585D" w:rsidRDefault="00C0585D" w:rsidP="00C0585D">
                      <w:pPr>
                        <w:widowControl w:val="0"/>
                        <w:spacing w:before="20" w:after="60" w:line="28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Clare Millett, BID Board Chair</w:t>
                      </w:r>
                    </w:p>
                    <w:p w14:paraId="04F43E06" w14:textId="77777777" w:rsidR="00C0585D" w:rsidRDefault="00C0585D" w:rsidP="00C0585D">
                      <w:pPr>
                        <w:widowControl w:val="0"/>
                      </w:pPr>
                      <w:r>
                        <w:t> </w:t>
                      </w:r>
                    </w:p>
                    <w:p w14:paraId="28FC1FA8" w14:textId="77777777" w:rsidR="00C0585D" w:rsidRDefault="00C0585D" w:rsidP="00C0585D"/>
                  </w:txbxContent>
                </v:textbox>
              </v:shape>
            </w:pict>
          </mc:Fallback>
        </mc:AlternateContent>
      </w:r>
    </w:p>
    <w:sectPr w:rsidR="00C0585D" w:rsidRPr="00E573DF" w:rsidSect="00173126">
      <w:type w:val="continuous"/>
      <w:pgSz w:w="11906" w:h="16838"/>
      <w:pgMar w:top="1440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C0CE" w14:textId="77777777" w:rsidR="006311B6" w:rsidRDefault="006311B6" w:rsidP="00150E1E">
      <w:r>
        <w:separator/>
      </w:r>
    </w:p>
  </w:endnote>
  <w:endnote w:type="continuationSeparator" w:id="0">
    <w:p w14:paraId="6E75BBF7" w14:textId="77777777" w:rsidR="006311B6" w:rsidRDefault="006311B6" w:rsidP="00150E1E">
      <w:r>
        <w:continuationSeparator/>
      </w:r>
    </w:p>
  </w:endnote>
  <w:endnote w:type="continuationNotice" w:id="1">
    <w:p w14:paraId="116C8219" w14:textId="77777777" w:rsidR="006311B6" w:rsidRDefault="0063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BF7B" w14:textId="77777777" w:rsidR="004805DC" w:rsidRDefault="00480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539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8B8D1" w14:textId="1681B07C" w:rsidR="00AC3CBE" w:rsidRDefault="00AC3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66D85" w14:textId="77777777" w:rsidR="00AC3CBE" w:rsidRDefault="00AC3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B14" w14:textId="77777777" w:rsidR="004805DC" w:rsidRDefault="004805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486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8F721" w14:textId="77777777" w:rsidR="00816F3D" w:rsidRDefault="00816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D8EB3" w14:textId="77777777" w:rsidR="00816F3D" w:rsidRDefault="0081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B3AC" w14:textId="77777777" w:rsidR="006311B6" w:rsidRDefault="006311B6" w:rsidP="00150E1E">
      <w:r>
        <w:separator/>
      </w:r>
    </w:p>
  </w:footnote>
  <w:footnote w:type="continuationSeparator" w:id="0">
    <w:p w14:paraId="47B91A59" w14:textId="77777777" w:rsidR="006311B6" w:rsidRDefault="006311B6" w:rsidP="00150E1E">
      <w:r>
        <w:continuationSeparator/>
      </w:r>
    </w:p>
  </w:footnote>
  <w:footnote w:type="continuationNotice" w:id="1">
    <w:p w14:paraId="35D0DD10" w14:textId="77777777" w:rsidR="006311B6" w:rsidRDefault="00631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2949" w14:textId="2E48BC3A" w:rsidR="004805DC" w:rsidRDefault="0048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B3C8" w14:textId="3769CF44" w:rsidR="004805DC" w:rsidRDefault="00480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5D4C" w14:textId="22E7B648" w:rsidR="004805DC" w:rsidRDefault="004805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2B8B" w14:textId="70611DF7" w:rsidR="004805DC" w:rsidRDefault="004805D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D238" w14:textId="58C7818B" w:rsidR="004805DC" w:rsidRDefault="004805D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C77" w14:textId="71414781" w:rsidR="004805DC" w:rsidRDefault="00480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BB1"/>
    <w:multiLevelType w:val="hybridMultilevel"/>
    <w:tmpl w:val="CAEE9E0A"/>
    <w:lvl w:ilvl="0" w:tplc="08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06575A76"/>
    <w:multiLevelType w:val="hybridMultilevel"/>
    <w:tmpl w:val="4B88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6153"/>
    <w:multiLevelType w:val="hybridMultilevel"/>
    <w:tmpl w:val="CC0C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E75"/>
    <w:multiLevelType w:val="hybridMultilevel"/>
    <w:tmpl w:val="3E661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F097F"/>
    <w:multiLevelType w:val="hybridMultilevel"/>
    <w:tmpl w:val="E5045152"/>
    <w:lvl w:ilvl="0" w:tplc="3A94B8E6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2AD7"/>
    <w:multiLevelType w:val="hybridMultilevel"/>
    <w:tmpl w:val="74845CB2"/>
    <w:lvl w:ilvl="0" w:tplc="94F8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C1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1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0C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E4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CD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80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65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55E0D"/>
    <w:multiLevelType w:val="hybridMultilevel"/>
    <w:tmpl w:val="CDB4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0161"/>
    <w:multiLevelType w:val="hybridMultilevel"/>
    <w:tmpl w:val="0A3E2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3BB4"/>
    <w:multiLevelType w:val="hybridMultilevel"/>
    <w:tmpl w:val="68E2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2BE0"/>
    <w:multiLevelType w:val="hybridMultilevel"/>
    <w:tmpl w:val="BBF6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2DF7"/>
    <w:multiLevelType w:val="hybridMultilevel"/>
    <w:tmpl w:val="1956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B7E"/>
    <w:multiLevelType w:val="hybridMultilevel"/>
    <w:tmpl w:val="2FA8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A6651"/>
    <w:multiLevelType w:val="hybridMultilevel"/>
    <w:tmpl w:val="0A98A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27F0"/>
    <w:multiLevelType w:val="hybridMultilevel"/>
    <w:tmpl w:val="B7782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D2898"/>
    <w:multiLevelType w:val="hybridMultilevel"/>
    <w:tmpl w:val="98E2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00978"/>
    <w:multiLevelType w:val="hybridMultilevel"/>
    <w:tmpl w:val="D826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32949">
    <w:abstractNumId w:val="0"/>
  </w:num>
  <w:num w:numId="2" w16cid:durableId="861824614">
    <w:abstractNumId w:val="4"/>
  </w:num>
  <w:num w:numId="3" w16cid:durableId="1197231277">
    <w:abstractNumId w:val="12"/>
  </w:num>
  <w:num w:numId="4" w16cid:durableId="715930345">
    <w:abstractNumId w:val="11"/>
  </w:num>
  <w:num w:numId="5" w16cid:durableId="421074764">
    <w:abstractNumId w:val="3"/>
  </w:num>
  <w:num w:numId="6" w16cid:durableId="1637638964">
    <w:abstractNumId w:val="13"/>
  </w:num>
  <w:num w:numId="7" w16cid:durableId="241449045">
    <w:abstractNumId w:val="8"/>
  </w:num>
  <w:num w:numId="8" w16cid:durableId="1050307146">
    <w:abstractNumId w:val="6"/>
  </w:num>
  <w:num w:numId="9" w16cid:durableId="863590346">
    <w:abstractNumId w:val="2"/>
  </w:num>
  <w:num w:numId="10" w16cid:durableId="1480536111">
    <w:abstractNumId w:val="10"/>
  </w:num>
  <w:num w:numId="11" w16cid:durableId="754277816">
    <w:abstractNumId w:val="14"/>
  </w:num>
  <w:num w:numId="12" w16cid:durableId="365101708">
    <w:abstractNumId w:val="9"/>
  </w:num>
  <w:num w:numId="13" w16cid:durableId="1158031754">
    <w:abstractNumId w:val="1"/>
  </w:num>
  <w:num w:numId="14" w16cid:durableId="1627657130">
    <w:abstractNumId w:val="5"/>
  </w:num>
  <w:num w:numId="15" w16cid:durableId="46075535">
    <w:abstractNumId w:val="7"/>
  </w:num>
  <w:num w:numId="16" w16cid:durableId="8200757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19"/>
    <w:rsid w:val="00000215"/>
    <w:rsid w:val="00000322"/>
    <w:rsid w:val="000008EF"/>
    <w:rsid w:val="00000DF9"/>
    <w:rsid w:val="00002A25"/>
    <w:rsid w:val="0000367E"/>
    <w:rsid w:val="000046F1"/>
    <w:rsid w:val="00004DF3"/>
    <w:rsid w:val="0000747B"/>
    <w:rsid w:val="00007FE2"/>
    <w:rsid w:val="000101FC"/>
    <w:rsid w:val="000107E7"/>
    <w:rsid w:val="00010866"/>
    <w:rsid w:val="000127DB"/>
    <w:rsid w:val="00012C75"/>
    <w:rsid w:val="00014767"/>
    <w:rsid w:val="0001523F"/>
    <w:rsid w:val="0001524D"/>
    <w:rsid w:val="000153D9"/>
    <w:rsid w:val="00015843"/>
    <w:rsid w:val="00016441"/>
    <w:rsid w:val="00016AD8"/>
    <w:rsid w:val="0001744C"/>
    <w:rsid w:val="000179FA"/>
    <w:rsid w:val="000206A6"/>
    <w:rsid w:val="00021BC8"/>
    <w:rsid w:val="00021C92"/>
    <w:rsid w:val="000225AF"/>
    <w:rsid w:val="00023A6E"/>
    <w:rsid w:val="00023B98"/>
    <w:rsid w:val="00025847"/>
    <w:rsid w:val="00025C4C"/>
    <w:rsid w:val="0002658A"/>
    <w:rsid w:val="00026B91"/>
    <w:rsid w:val="00026BB8"/>
    <w:rsid w:val="00027B3F"/>
    <w:rsid w:val="0003011D"/>
    <w:rsid w:val="00031CAE"/>
    <w:rsid w:val="0003342C"/>
    <w:rsid w:val="00033DB0"/>
    <w:rsid w:val="000341A8"/>
    <w:rsid w:val="000344BF"/>
    <w:rsid w:val="00034C50"/>
    <w:rsid w:val="00034DFC"/>
    <w:rsid w:val="000365A9"/>
    <w:rsid w:val="0003688D"/>
    <w:rsid w:val="00036E19"/>
    <w:rsid w:val="00037417"/>
    <w:rsid w:val="000375B8"/>
    <w:rsid w:val="0003780A"/>
    <w:rsid w:val="00040274"/>
    <w:rsid w:val="000406CA"/>
    <w:rsid w:val="000408B5"/>
    <w:rsid w:val="00041AF0"/>
    <w:rsid w:val="0004296F"/>
    <w:rsid w:val="0004375B"/>
    <w:rsid w:val="000446F6"/>
    <w:rsid w:val="00044746"/>
    <w:rsid w:val="00044997"/>
    <w:rsid w:val="00044BAF"/>
    <w:rsid w:val="00044BEA"/>
    <w:rsid w:val="00045201"/>
    <w:rsid w:val="0004674B"/>
    <w:rsid w:val="000475E7"/>
    <w:rsid w:val="00050454"/>
    <w:rsid w:val="00051C51"/>
    <w:rsid w:val="00051F48"/>
    <w:rsid w:val="000524A1"/>
    <w:rsid w:val="0005273A"/>
    <w:rsid w:val="000529F2"/>
    <w:rsid w:val="000534D9"/>
    <w:rsid w:val="0005352E"/>
    <w:rsid w:val="00053BC6"/>
    <w:rsid w:val="00055271"/>
    <w:rsid w:val="0005622A"/>
    <w:rsid w:val="00056F23"/>
    <w:rsid w:val="000606AB"/>
    <w:rsid w:val="00060833"/>
    <w:rsid w:val="00060DDE"/>
    <w:rsid w:val="00060F24"/>
    <w:rsid w:val="00064E20"/>
    <w:rsid w:val="000651CA"/>
    <w:rsid w:val="000653C6"/>
    <w:rsid w:val="000657D2"/>
    <w:rsid w:val="00067DFA"/>
    <w:rsid w:val="00070866"/>
    <w:rsid w:val="00070DB6"/>
    <w:rsid w:val="00070DFF"/>
    <w:rsid w:val="00071260"/>
    <w:rsid w:val="0007173D"/>
    <w:rsid w:val="00071FD9"/>
    <w:rsid w:val="00072F28"/>
    <w:rsid w:val="000730AE"/>
    <w:rsid w:val="00073AD4"/>
    <w:rsid w:val="000743C7"/>
    <w:rsid w:val="00075F20"/>
    <w:rsid w:val="00076EBB"/>
    <w:rsid w:val="00080312"/>
    <w:rsid w:val="00080B08"/>
    <w:rsid w:val="000826AB"/>
    <w:rsid w:val="00083AE5"/>
    <w:rsid w:val="000844B2"/>
    <w:rsid w:val="00084A84"/>
    <w:rsid w:val="00084DD9"/>
    <w:rsid w:val="000854E2"/>
    <w:rsid w:val="0008595B"/>
    <w:rsid w:val="0008625A"/>
    <w:rsid w:val="000862E0"/>
    <w:rsid w:val="00090677"/>
    <w:rsid w:val="00090B75"/>
    <w:rsid w:val="000910C0"/>
    <w:rsid w:val="0009158D"/>
    <w:rsid w:val="00091A5F"/>
    <w:rsid w:val="000929D6"/>
    <w:rsid w:val="000929FF"/>
    <w:rsid w:val="00093327"/>
    <w:rsid w:val="00093C86"/>
    <w:rsid w:val="00094DAC"/>
    <w:rsid w:val="0009588B"/>
    <w:rsid w:val="000959F0"/>
    <w:rsid w:val="000960DD"/>
    <w:rsid w:val="000A10A4"/>
    <w:rsid w:val="000A19DE"/>
    <w:rsid w:val="000A334F"/>
    <w:rsid w:val="000A3BE1"/>
    <w:rsid w:val="000A40E7"/>
    <w:rsid w:val="000A4121"/>
    <w:rsid w:val="000A43AE"/>
    <w:rsid w:val="000A49AD"/>
    <w:rsid w:val="000A52D8"/>
    <w:rsid w:val="000A5A8D"/>
    <w:rsid w:val="000A5F7C"/>
    <w:rsid w:val="000A63C0"/>
    <w:rsid w:val="000A69C3"/>
    <w:rsid w:val="000A6DF7"/>
    <w:rsid w:val="000A6EDC"/>
    <w:rsid w:val="000A782E"/>
    <w:rsid w:val="000A78A5"/>
    <w:rsid w:val="000A7EE2"/>
    <w:rsid w:val="000B01FF"/>
    <w:rsid w:val="000B0401"/>
    <w:rsid w:val="000B09D4"/>
    <w:rsid w:val="000B13A2"/>
    <w:rsid w:val="000B1E23"/>
    <w:rsid w:val="000B206C"/>
    <w:rsid w:val="000B4B54"/>
    <w:rsid w:val="000B69F2"/>
    <w:rsid w:val="000B7503"/>
    <w:rsid w:val="000B7639"/>
    <w:rsid w:val="000B780B"/>
    <w:rsid w:val="000C1027"/>
    <w:rsid w:val="000C13E6"/>
    <w:rsid w:val="000C286C"/>
    <w:rsid w:val="000C5358"/>
    <w:rsid w:val="000C54FE"/>
    <w:rsid w:val="000C572E"/>
    <w:rsid w:val="000C6A35"/>
    <w:rsid w:val="000C729B"/>
    <w:rsid w:val="000C77A0"/>
    <w:rsid w:val="000C7961"/>
    <w:rsid w:val="000D1303"/>
    <w:rsid w:val="000D161C"/>
    <w:rsid w:val="000D24F2"/>
    <w:rsid w:val="000D2E2A"/>
    <w:rsid w:val="000D36D6"/>
    <w:rsid w:val="000D4E04"/>
    <w:rsid w:val="000D5C60"/>
    <w:rsid w:val="000D6B82"/>
    <w:rsid w:val="000D6E1B"/>
    <w:rsid w:val="000D7924"/>
    <w:rsid w:val="000D7C57"/>
    <w:rsid w:val="000E01B1"/>
    <w:rsid w:val="000E11C9"/>
    <w:rsid w:val="000E1278"/>
    <w:rsid w:val="000E18B5"/>
    <w:rsid w:val="000E2437"/>
    <w:rsid w:val="000E32E8"/>
    <w:rsid w:val="000E4115"/>
    <w:rsid w:val="000E4DC9"/>
    <w:rsid w:val="000E576D"/>
    <w:rsid w:val="000E57D6"/>
    <w:rsid w:val="000E5CAE"/>
    <w:rsid w:val="000E5E5E"/>
    <w:rsid w:val="000E5E88"/>
    <w:rsid w:val="000E6119"/>
    <w:rsid w:val="000E7B06"/>
    <w:rsid w:val="000E7D2D"/>
    <w:rsid w:val="000F089B"/>
    <w:rsid w:val="000F0C0D"/>
    <w:rsid w:val="000F110B"/>
    <w:rsid w:val="000F3660"/>
    <w:rsid w:val="000F5E1D"/>
    <w:rsid w:val="000F63F6"/>
    <w:rsid w:val="000F7D66"/>
    <w:rsid w:val="00100C4E"/>
    <w:rsid w:val="001012B7"/>
    <w:rsid w:val="001013E5"/>
    <w:rsid w:val="001017CE"/>
    <w:rsid w:val="00101C2B"/>
    <w:rsid w:val="00101C83"/>
    <w:rsid w:val="0010339A"/>
    <w:rsid w:val="00104209"/>
    <w:rsid w:val="001100D4"/>
    <w:rsid w:val="0011078C"/>
    <w:rsid w:val="001114DC"/>
    <w:rsid w:val="00111565"/>
    <w:rsid w:val="0011182C"/>
    <w:rsid w:val="00112467"/>
    <w:rsid w:val="00115E38"/>
    <w:rsid w:val="001163CF"/>
    <w:rsid w:val="00117EC5"/>
    <w:rsid w:val="00120456"/>
    <w:rsid w:val="0012046D"/>
    <w:rsid w:val="0012062F"/>
    <w:rsid w:val="001213F3"/>
    <w:rsid w:val="001221E8"/>
    <w:rsid w:val="00122BEF"/>
    <w:rsid w:val="00122DA4"/>
    <w:rsid w:val="00125BEA"/>
    <w:rsid w:val="00125E71"/>
    <w:rsid w:val="00126057"/>
    <w:rsid w:val="00130644"/>
    <w:rsid w:val="00130C10"/>
    <w:rsid w:val="00131729"/>
    <w:rsid w:val="00132A4D"/>
    <w:rsid w:val="00133CF0"/>
    <w:rsid w:val="0013400E"/>
    <w:rsid w:val="00134445"/>
    <w:rsid w:val="001346EF"/>
    <w:rsid w:val="001356F3"/>
    <w:rsid w:val="00135BEE"/>
    <w:rsid w:val="001400DF"/>
    <w:rsid w:val="00141B10"/>
    <w:rsid w:val="00141BA2"/>
    <w:rsid w:val="00141C05"/>
    <w:rsid w:val="00143396"/>
    <w:rsid w:val="00143A46"/>
    <w:rsid w:val="00143EFA"/>
    <w:rsid w:val="00143FEE"/>
    <w:rsid w:val="00144B12"/>
    <w:rsid w:val="00144E8B"/>
    <w:rsid w:val="00145938"/>
    <w:rsid w:val="00146D15"/>
    <w:rsid w:val="001473DD"/>
    <w:rsid w:val="00147FA8"/>
    <w:rsid w:val="00150892"/>
    <w:rsid w:val="0015097E"/>
    <w:rsid w:val="00150ACB"/>
    <w:rsid w:val="00150E1E"/>
    <w:rsid w:val="001515D7"/>
    <w:rsid w:val="00151CA5"/>
    <w:rsid w:val="00152512"/>
    <w:rsid w:val="001526F5"/>
    <w:rsid w:val="001531E4"/>
    <w:rsid w:val="0015327B"/>
    <w:rsid w:val="00154869"/>
    <w:rsid w:val="00154B51"/>
    <w:rsid w:val="00155A75"/>
    <w:rsid w:val="00155EE9"/>
    <w:rsid w:val="0015628C"/>
    <w:rsid w:val="0015730A"/>
    <w:rsid w:val="001600CD"/>
    <w:rsid w:val="001606CE"/>
    <w:rsid w:val="00160B93"/>
    <w:rsid w:val="00160DA8"/>
    <w:rsid w:val="0016273A"/>
    <w:rsid w:val="00163991"/>
    <w:rsid w:val="00164008"/>
    <w:rsid w:val="00164A10"/>
    <w:rsid w:val="00164B0B"/>
    <w:rsid w:val="00164FEB"/>
    <w:rsid w:val="001651D9"/>
    <w:rsid w:val="0016566D"/>
    <w:rsid w:val="00165783"/>
    <w:rsid w:val="00166429"/>
    <w:rsid w:val="00166C5B"/>
    <w:rsid w:val="001677F8"/>
    <w:rsid w:val="00170702"/>
    <w:rsid w:val="00171773"/>
    <w:rsid w:val="00172D96"/>
    <w:rsid w:val="00173126"/>
    <w:rsid w:val="00173345"/>
    <w:rsid w:val="00173AD1"/>
    <w:rsid w:val="00173D10"/>
    <w:rsid w:val="001749B0"/>
    <w:rsid w:val="00174DA6"/>
    <w:rsid w:val="001753F2"/>
    <w:rsid w:val="001755EF"/>
    <w:rsid w:val="00175DDC"/>
    <w:rsid w:val="0017608E"/>
    <w:rsid w:val="0017610B"/>
    <w:rsid w:val="0017706F"/>
    <w:rsid w:val="00181CBE"/>
    <w:rsid w:val="0018226A"/>
    <w:rsid w:val="0018278F"/>
    <w:rsid w:val="001828DF"/>
    <w:rsid w:val="0018634B"/>
    <w:rsid w:val="001902B8"/>
    <w:rsid w:val="001907AA"/>
    <w:rsid w:val="001910E5"/>
    <w:rsid w:val="0019147A"/>
    <w:rsid w:val="00191C34"/>
    <w:rsid w:val="00191D74"/>
    <w:rsid w:val="00193E9F"/>
    <w:rsid w:val="00194277"/>
    <w:rsid w:val="0019562C"/>
    <w:rsid w:val="00197768"/>
    <w:rsid w:val="001A0474"/>
    <w:rsid w:val="001A0712"/>
    <w:rsid w:val="001A0FCD"/>
    <w:rsid w:val="001A1223"/>
    <w:rsid w:val="001A1369"/>
    <w:rsid w:val="001A17E6"/>
    <w:rsid w:val="001A186F"/>
    <w:rsid w:val="001A237E"/>
    <w:rsid w:val="001A2ECE"/>
    <w:rsid w:val="001A4E9B"/>
    <w:rsid w:val="001A51AE"/>
    <w:rsid w:val="001A56FA"/>
    <w:rsid w:val="001A58A5"/>
    <w:rsid w:val="001A64C9"/>
    <w:rsid w:val="001A6DF0"/>
    <w:rsid w:val="001B0AAB"/>
    <w:rsid w:val="001B2127"/>
    <w:rsid w:val="001B2400"/>
    <w:rsid w:val="001B261C"/>
    <w:rsid w:val="001B28B0"/>
    <w:rsid w:val="001B2A72"/>
    <w:rsid w:val="001B300D"/>
    <w:rsid w:val="001B421E"/>
    <w:rsid w:val="001B44F1"/>
    <w:rsid w:val="001B5623"/>
    <w:rsid w:val="001B60F4"/>
    <w:rsid w:val="001B6A22"/>
    <w:rsid w:val="001B6C71"/>
    <w:rsid w:val="001B6CDF"/>
    <w:rsid w:val="001B78C0"/>
    <w:rsid w:val="001B7D66"/>
    <w:rsid w:val="001C05DB"/>
    <w:rsid w:val="001C0DB5"/>
    <w:rsid w:val="001C1394"/>
    <w:rsid w:val="001C1422"/>
    <w:rsid w:val="001C169E"/>
    <w:rsid w:val="001C2024"/>
    <w:rsid w:val="001C20CD"/>
    <w:rsid w:val="001C2488"/>
    <w:rsid w:val="001C2EDB"/>
    <w:rsid w:val="001C3AD3"/>
    <w:rsid w:val="001C4B93"/>
    <w:rsid w:val="001C4C15"/>
    <w:rsid w:val="001C4C5B"/>
    <w:rsid w:val="001C4E98"/>
    <w:rsid w:val="001C5BEF"/>
    <w:rsid w:val="001C6F3C"/>
    <w:rsid w:val="001C7309"/>
    <w:rsid w:val="001C7B6F"/>
    <w:rsid w:val="001D029F"/>
    <w:rsid w:val="001D0456"/>
    <w:rsid w:val="001D1C77"/>
    <w:rsid w:val="001D26A9"/>
    <w:rsid w:val="001D2D12"/>
    <w:rsid w:val="001D34D4"/>
    <w:rsid w:val="001D411C"/>
    <w:rsid w:val="001D5488"/>
    <w:rsid w:val="001D5E7C"/>
    <w:rsid w:val="001D7448"/>
    <w:rsid w:val="001D7816"/>
    <w:rsid w:val="001E03FB"/>
    <w:rsid w:val="001E0D67"/>
    <w:rsid w:val="001E12AE"/>
    <w:rsid w:val="001E19D5"/>
    <w:rsid w:val="001E1AD5"/>
    <w:rsid w:val="001E22E3"/>
    <w:rsid w:val="001E2F09"/>
    <w:rsid w:val="001E4085"/>
    <w:rsid w:val="001E4C1F"/>
    <w:rsid w:val="001E4E8F"/>
    <w:rsid w:val="001E5740"/>
    <w:rsid w:val="001E588F"/>
    <w:rsid w:val="001E5B43"/>
    <w:rsid w:val="001E5D49"/>
    <w:rsid w:val="001E5F7B"/>
    <w:rsid w:val="001E6A5D"/>
    <w:rsid w:val="001E74BE"/>
    <w:rsid w:val="001F01ED"/>
    <w:rsid w:val="001F256D"/>
    <w:rsid w:val="001F4271"/>
    <w:rsid w:val="001F5E2F"/>
    <w:rsid w:val="001F5E94"/>
    <w:rsid w:val="001F60FA"/>
    <w:rsid w:val="001F62B9"/>
    <w:rsid w:val="001F7BB4"/>
    <w:rsid w:val="00200245"/>
    <w:rsid w:val="00200534"/>
    <w:rsid w:val="00200BC2"/>
    <w:rsid w:val="00200C63"/>
    <w:rsid w:val="002025B8"/>
    <w:rsid w:val="00206666"/>
    <w:rsid w:val="002069B8"/>
    <w:rsid w:val="00206EB6"/>
    <w:rsid w:val="00210D3A"/>
    <w:rsid w:val="002111A2"/>
    <w:rsid w:val="0021238A"/>
    <w:rsid w:val="002128EB"/>
    <w:rsid w:val="0021326E"/>
    <w:rsid w:val="00213492"/>
    <w:rsid w:val="00213863"/>
    <w:rsid w:val="00214805"/>
    <w:rsid w:val="00214A9A"/>
    <w:rsid w:val="00214D51"/>
    <w:rsid w:val="002164B6"/>
    <w:rsid w:val="00217882"/>
    <w:rsid w:val="002178C5"/>
    <w:rsid w:val="0022168A"/>
    <w:rsid w:val="0022191C"/>
    <w:rsid w:val="00221AA5"/>
    <w:rsid w:val="0022242C"/>
    <w:rsid w:val="00223558"/>
    <w:rsid w:val="00225CA1"/>
    <w:rsid w:val="00225DFF"/>
    <w:rsid w:val="0022788E"/>
    <w:rsid w:val="00227E73"/>
    <w:rsid w:val="00230DBD"/>
    <w:rsid w:val="002310B3"/>
    <w:rsid w:val="0023241D"/>
    <w:rsid w:val="002328A8"/>
    <w:rsid w:val="00233979"/>
    <w:rsid w:val="00236FD3"/>
    <w:rsid w:val="0023712D"/>
    <w:rsid w:val="002376A0"/>
    <w:rsid w:val="00237D28"/>
    <w:rsid w:val="0024068D"/>
    <w:rsid w:val="00240825"/>
    <w:rsid w:val="00240990"/>
    <w:rsid w:val="002409C2"/>
    <w:rsid w:val="002419AB"/>
    <w:rsid w:val="00241E6C"/>
    <w:rsid w:val="00242066"/>
    <w:rsid w:val="002420E0"/>
    <w:rsid w:val="00242E3D"/>
    <w:rsid w:val="00243B49"/>
    <w:rsid w:val="00244396"/>
    <w:rsid w:val="00244514"/>
    <w:rsid w:val="00244E7F"/>
    <w:rsid w:val="00244F41"/>
    <w:rsid w:val="00245A94"/>
    <w:rsid w:val="002462C5"/>
    <w:rsid w:val="00246E2F"/>
    <w:rsid w:val="00247FD0"/>
    <w:rsid w:val="00250726"/>
    <w:rsid w:val="00251E9C"/>
    <w:rsid w:val="0025305F"/>
    <w:rsid w:val="00253840"/>
    <w:rsid w:val="002549F3"/>
    <w:rsid w:val="00255736"/>
    <w:rsid w:val="002559EE"/>
    <w:rsid w:val="00256B62"/>
    <w:rsid w:val="0025727D"/>
    <w:rsid w:val="002573A6"/>
    <w:rsid w:val="00262A13"/>
    <w:rsid w:val="00263959"/>
    <w:rsid w:val="002642CA"/>
    <w:rsid w:val="002644B4"/>
    <w:rsid w:val="0026456C"/>
    <w:rsid w:val="002650C6"/>
    <w:rsid w:val="002656D8"/>
    <w:rsid w:val="002659AC"/>
    <w:rsid w:val="00265BF9"/>
    <w:rsid w:val="00267BDD"/>
    <w:rsid w:val="00270479"/>
    <w:rsid w:val="00270606"/>
    <w:rsid w:val="00270A11"/>
    <w:rsid w:val="0027152E"/>
    <w:rsid w:val="0027179A"/>
    <w:rsid w:val="002724CC"/>
    <w:rsid w:val="00272F08"/>
    <w:rsid w:val="002732EC"/>
    <w:rsid w:val="002741F6"/>
    <w:rsid w:val="00276CF5"/>
    <w:rsid w:val="00276E24"/>
    <w:rsid w:val="00277ACB"/>
    <w:rsid w:val="002800C5"/>
    <w:rsid w:val="00281E43"/>
    <w:rsid w:val="00282957"/>
    <w:rsid w:val="002838F3"/>
    <w:rsid w:val="00283D8F"/>
    <w:rsid w:val="002849B4"/>
    <w:rsid w:val="002858A2"/>
    <w:rsid w:val="002860EB"/>
    <w:rsid w:val="002861DD"/>
    <w:rsid w:val="00286A75"/>
    <w:rsid w:val="00286CF6"/>
    <w:rsid w:val="0028700B"/>
    <w:rsid w:val="00287927"/>
    <w:rsid w:val="002914D5"/>
    <w:rsid w:val="00291F5C"/>
    <w:rsid w:val="00292F8D"/>
    <w:rsid w:val="00293236"/>
    <w:rsid w:val="00293567"/>
    <w:rsid w:val="002945E9"/>
    <w:rsid w:val="002964D4"/>
    <w:rsid w:val="0029652C"/>
    <w:rsid w:val="00296DC7"/>
    <w:rsid w:val="0029714E"/>
    <w:rsid w:val="002A01E9"/>
    <w:rsid w:val="002A093E"/>
    <w:rsid w:val="002A2A54"/>
    <w:rsid w:val="002A2DFB"/>
    <w:rsid w:val="002A3527"/>
    <w:rsid w:val="002A3E7E"/>
    <w:rsid w:val="002A4CCA"/>
    <w:rsid w:val="002A4E1D"/>
    <w:rsid w:val="002A51E6"/>
    <w:rsid w:val="002A5759"/>
    <w:rsid w:val="002A57D2"/>
    <w:rsid w:val="002A6394"/>
    <w:rsid w:val="002A6CEF"/>
    <w:rsid w:val="002A7C9C"/>
    <w:rsid w:val="002B0F35"/>
    <w:rsid w:val="002B1334"/>
    <w:rsid w:val="002B1EFA"/>
    <w:rsid w:val="002B2AFA"/>
    <w:rsid w:val="002B3530"/>
    <w:rsid w:val="002B3CB2"/>
    <w:rsid w:val="002B480E"/>
    <w:rsid w:val="002B4AAF"/>
    <w:rsid w:val="002B4FFA"/>
    <w:rsid w:val="002B6AB5"/>
    <w:rsid w:val="002B6CFD"/>
    <w:rsid w:val="002B70EC"/>
    <w:rsid w:val="002C172C"/>
    <w:rsid w:val="002C3490"/>
    <w:rsid w:val="002C389D"/>
    <w:rsid w:val="002C4624"/>
    <w:rsid w:val="002C5391"/>
    <w:rsid w:val="002C5521"/>
    <w:rsid w:val="002C58EA"/>
    <w:rsid w:val="002C645D"/>
    <w:rsid w:val="002C6BDA"/>
    <w:rsid w:val="002C6D66"/>
    <w:rsid w:val="002C7107"/>
    <w:rsid w:val="002C7803"/>
    <w:rsid w:val="002D022D"/>
    <w:rsid w:val="002D107B"/>
    <w:rsid w:val="002D297B"/>
    <w:rsid w:val="002D308C"/>
    <w:rsid w:val="002D3090"/>
    <w:rsid w:val="002D31A0"/>
    <w:rsid w:val="002D3875"/>
    <w:rsid w:val="002D4742"/>
    <w:rsid w:val="002D4D5F"/>
    <w:rsid w:val="002D5469"/>
    <w:rsid w:val="002D6189"/>
    <w:rsid w:val="002D61F2"/>
    <w:rsid w:val="002D67A7"/>
    <w:rsid w:val="002D7771"/>
    <w:rsid w:val="002D7F7C"/>
    <w:rsid w:val="002E0AE9"/>
    <w:rsid w:val="002E1834"/>
    <w:rsid w:val="002E2E53"/>
    <w:rsid w:val="002E33B7"/>
    <w:rsid w:val="002E3785"/>
    <w:rsid w:val="002E46AB"/>
    <w:rsid w:val="002E5DB4"/>
    <w:rsid w:val="002E6400"/>
    <w:rsid w:val="002E6686"/>
    <w:rsid w:val="002E75ED"/>
    <w:rsid w:val="002F06C4"/>
    <w:rsid w:val="002F1CEC"/>
    <w:rsid w:val="002F2411"/>
    <w:rsid w:val="002F2595"/>
    <w:rsid w:val="002F3C78"/>
    <w:rsid w:val="002F3D8F"/>
    <w:rsid w:val="002F4155"/>
    <w:rsid w:val="002F606A"/>
    <w:rsid w:val="002F69A6"/>
    <w:rsid w:val="002F747D"/>
    <w:rsid w:val="002F7508"/>
    <w:rsid w:val="002F7D49"/>
    <w:rsid w:val="003004F7"/>
    <w:rsid w:val="00301E97"/>
    <w:rsid w:val="00301EC2"/>
    <w:rsid w:val="003022A7"/>
    <w:rsid w:val="00303BED"/>
    <w:rsid w:val="003053D6"/>
    <w:rsid w:val="00305F63"/>
    <w:rsid w:val="0030653A"/>
    <w:rsid w:val="003070BD"/>
    <w:rsid w:val="003076B2"/>
    <w:rsid w:val="00307C5F"/>
    <w:rsid w:val="00307EA4"/>
    <w:rsid w:val="003107A3"/>
    <w:rsid w:val="003107BC"/>
    <w:rsid w:val="00310B74"/>
    <w:rsid w:val="0031190F"/>
    <w:rsid w:val="0031373A"/>
    <w:rsid w:val="00316023"/>
    <w:rsid w:val="00317A6C"/>
    <w:rsid w:val="00317F65"/>
    <w:rsid w:val="00320740"/>
    <w:rsid w:val="00320A47"/>
    <w:rsid w:val="00320B7B"/>
    <w:rsid w:val="003219A5"/>
    <w:rsid w:val="00323657"/>
    <w:rsid w:val="00324096"/>
    <w:rsid w:val="00325AEE"/>
    <w:rsid w:val="00326013"/>
    <w:rsid w:val="00326267"/>
    <w:rsid w:val="00327690"/>
    <w:rsid w:val="00332878"/>
    <w:rsid w:val="003335BD"/>
    <w:rsid w:val="00333F71"/>
    <w:rsid w:val="0033623A"/>
    <w:rsid w:val="003378D1"/>
    <w:rsid w:val="00340D3B"/>
    <w:rsid w:val="00345061"/>
    <w:rsid w:val="00345A02"/>
    <w:rsid w:val="00345B85"/>
    <w:rsid w:val="00345C18"/>
    <w:rsid w:val="00346412"/>
    <w:rsid w:val="003467BF"/>
    <w:rsid w:val="00346941"/>
    <w:rsid w:val="00346D8E"/>
    <w:rsid w:val="00347266"/>
    <w:rsid w:val="0035014A"/>
    <w:rsid w:val="00352136"/>
    <w:rsid w:val="003525C9"/>
    <w:rsid w:val="00352AAF"/>
    <w:rsid w:val="00353451"/>
    <w:rsid w:val="00354ADE"/>
    <w:rsid w:val="00354CD9"/>
    <w:rsid w:val="00355173"/>
    <w:rsid w:val="00355986"/>
    <w:rsid w:val="00356516"/>
    <w:rsid w:val="00360516"/>
    <w:rsid w:val="003612C1"/>
    <w:rsid w:val="00362F02"/>
    <w:rsid w:val="00364FFD"/>
    <w:rsid w:val="00365475"/>
    <w:rsid w:val="00365CA0"/>
    <w:rsid w:val="003664B3"/>
    <w:rsid w:val="00367247"/>
    <w:rsid w:val="00370DB4"/>
    <w:rsid w:val="00371A4F"/>
    <w:rsid w:val="00374975"/>
    <w:rsid w:val="00374B17"/>
    <w:rsid w:val="0037540A"/>
    <w:rsid w:val="00375722"/>
    <w:rsid w:val="00375DB5"/>
    <w:rsid w:val="003769B0"/>
    <w:rsid w:val="00376A37"/>
    <w:rsid w:val="00377041"/>
    <w:rsid w:val="00377899"/>
    <w:rsid w:val="00377B7F"/>
    <w:rsid w:val="00380074"/>
    <w:rsid w:val="00380873"/>
    <w:rsid w:val="003809DC"/>
    <w:rsid w:val="00380F05"/>
    <w:rsid w:val="00381C77"/>
    <w:rsid w:val="00383011"/>
    <w:rsid w:val="00383116"/>
    <w:rsid w:val="0038371E"/>
    <w:rsid w:val="00386A9C"/>
    <w:rsid w:val="003873A9"/>
    <w:rsid w:val="00387D6C"/>
    <w:rsid w:val="00390488"/>
    <w:rsid w:val="003906F3"/>
    <w:rsid w:val="0039182A"/>
    <w:rsid w:val="0039206C"/>
    <w:rsid w:val="00392A92"/>
    <w:rsid w:val="00393142"/>
    <w:rsid w:val="003936BB"/>
    <w:rsid w:val="00393DF1"/>
    <w:rsid w:val="00394083"/>
    <w:rsid w:val="003943EB"/>
    <w:rsid w:val="003944AB"/>
    <w:rsid w:val="00394A2F"/>
    <w:rsid w:val="00395308"/>
    <w:rsid w:val="003954CF"/>
    <w:rsid w:val="003960B8"/>
    <w:rsid w:val="00396429"/>
    <w:rsid w:val="003969E5"/>
    <w:rsid w:val="0039747F"/>
    <w:rsid w:val="003979A5"/>
    <w:rsid w:val="003A0829"/>
    <w:rsid w:val="003A23E3"/>
    <w:rsid w:val="003A32B3"/>
    <w:rsid w:val="003A4368"/>
    <w:rsid w:val="003A6FDC"/>
    <w:rsid w:val="003A7BE4"/>
    <w:rsid w:val="003A7E7A"/>
    <w:rsid w:val="003B02A7"/>
    <w:rsid w:val="003B09F9"/>
    <w:rsid w:val="003B55EA"/>
    <w:rsid w:val="003B6009"/>
    <w:rsid w:val="003B6EF5"/>
    <w:rsid w:val="003C0944"/>
    <w:rsid w:val="003C0C7C"/>
    <w:rsid w:val="003C0F6A"/>
    <w:rsid w:val="003C246B"/>
    <w:rsid w:val="003C2549"/>
    <w:rsid w:val="003C4905"/>
    <w:rsid w:val="003C50FE"/>
    <w:rsid w:val="003C53DE"/>
    <w:rsid w:val="003C54F7"/>
    <w:rsid w:val="003C56E5"/>
    <w:rsid w:val="003C5856"/>
    <w:rsid w:val="003C5FCA"/>
    <w:rsid w:val="003C6926"/>
    <w:rsid w:val="003C7DEE"/>
    <w:rsid w:val="003D41D9"/>
    <w:rsid w:val="003D451C"/>
    <w:rsid w:val="003D4A79"/>
    <w:rsid w:val="003D5014"/>
    <w:rsid w:val="003D5095"/>
    <w:rsid w:val="003D659E"/>
    <w:rsid w:val="003D6B86"/>
    <w:rsid w:val="003D70E6"/>
    <w:rsid w:val="003D7273"/>
    <w:rsid w:val="003D79F6"/>
    <w:rsid w:val="003E1805"/>
    <w:rsid w:val="003E1C9C"/>
    <w:rsid w:val="003E2581"/>
    <w:rsid w:val="003E34DE"/>
    <w:rsid w:val="003E4650"/>
    <w:rsid w:val="003E4869"/>
    <w:rsid w:val="003E52D8"/>
    <w:rsid w:val="003E5461"/>
    <w:rsid w:val="003E6249"/>
    <w:rsid w:val="003E75B7"/>
    <w:rsid w:val="003F00C9"/>
    <w:rsid w:val="003F0184"/>
    <w:rsid w:val="003F0F7A"/>
    <w:rsid w:val="003F1D32"/>
    <w:rsid w:val="003F1E8B"/>
    <w:rsid w:val="003F2101"/>
    <w:rsid w:val="003F2A8B"/>
    <w:rsid w:val="003F3ACB"/>
    <w:rsid w:val="003F43E9"/>
    <w:rsid w:val="003F4765"/>
    <w:rsid w:val="003F49BE"/>
    <w:rsid w:val="003F502D"/>
    <w:rsid w:val="003F6165"/>
    <w:rsid w:val="003F6587"/>
    <w:rsid w:val="003F6753"/>
    <w:rsid w:val="003F6F72"/>
    <w:rsid w:val="00400110"/>
    <w:rsid w:val="004011CD"/>
    <w:rsid w:val="00401F20"/>
    <w:rsid w:val="004022E4"/>
    <w:rsid w:val="00402311"/>
    <w:rsid w:val="004025FC"/>
    <w:rsid w:val="00402A70"/>
    <w:rsid w:val="00404301"/>
    <w:rsid w:val="00404CD0"/>
    <w:rsid w:val="00405527"/>
    <w:rsid w:val="00405B07"/>
    <w:rsid w:val="00405D9A"/>
    <w:rsid w:val="00407509"/>
    <w:rsid w:val="00407A6C"/>
    <w:rsid w:val="00407BD9"/>
    <w:rsid w:val="00407FE3"/>
    <w:rsid w:val="00410065"/>
    <w:rsid w:val="00410276"/>
    <w:rsid w:val="00411DD2"/>
    <w:rsid w:val="004149B9"/>
    <w:rsid w:val="00415DCB"/>
    <w:rsid w:val="004167B1"/>
    <w:rsid w:val="00416909"/>
    <w:rsid w:val="00417F6E"/>
    <w:rsid w:val="00417FBE"/>
    <w:rsid w:val="0042001B"/>
    <w:rsid w:val="0042012C"/>
    <w:rsid w:val="004205DE"/>
    <w:rsid w:val="0042092F"/>
    <w:rsid w:val="00421012"/>
    <w:rsid w:val="004227F7"/>
    <w:rsid w:val="004228F2"/>
    <w:rsid w:val="004229E4"/>
    <w:rsid w:val="004238FE"/>
    <w:rsid w:val="004247C7"/>
    <w:rsid w:val="0042513D"/>
    <w:rsid w:val="004258FD"/>
    <w:rsid w:val="004262DF"/>
    <w:rsid w:val="00426386"/>
    <w:rsid w:val="004263BD"/>
    <w:rsid w:val="004265E9"/>
    <w:rsid w:val="00426AE7"/>
    <w:rsid w:val="0042715C"/>
    <w:rsid w:val="004271FB"/>
    <w:rsid w:val="00427E31"/>
    <w:rsid w:val="004309A3"/>
    <w:rsid w:val="004329DC"/>
    <w:rsid w:val="00435274"/>
    <w:rsid w:val="0043718B"/>
    <w:rsid w:val="00437FD3"/>
    <w:rsid w:val="004402E9"/>
    <w:rsid w:val="00440D19"/>
    <w:rsid w:val="00441B95"/>
    <w:rsid w:val="00442B63"/>
    <w:rsid w:val="00444195"/>
    <w:rsid w:val="0044652E"/>
    <w:rsid w:val="00447709"/>
    <w:rsid w:val="004503D3"/>
    <w:rsid w:val="004504A9"/>
    <w:rsid w:val="00451614"/>
    <w:rsid w:val="0045168E"/>
    <w:rsid w:val="004516A7"/>
    <w:rsid w:val="00451840"/>
    <w:rsid w:val="004519EA"/>
    <w:rsid w:val="0045218A"/>
    <w:rsid w:val="004522A3"/>
    <w:rsid w:val="00452EBE"/>
    <w:rsid w:val="00453805"/>
    <w:rsid w:val="00454364"/>
    <w:rsid w:val="00454A77"/>
    <w:rsid w:val="00455207"/>
    <w:rsid w:val="00455665"/>
    <w:rsid w:val="00455C7C"/>
    <w:rsid w:val="004565F4"/>
    <w:rsid w:val="00456CDA"/>
    <w:rsid w:val="00456D9E"/>
    <w:rsid w:val="00457604"/>
    <w:rsid w:val="00457E70"/>
    <w:rsid w:val="004610DF"/>
    <w:rsid w:val="0046112D"/>
    <w:rsid w:val="004615FB"/>
    <w:rsid w:val="00462F09"/>
    <w:rsid w:val="00463454"/>
    <w:rsid w:val="004641CC"/>
    <w:rsid w:val="00464D75"/>
    <w:rsid w:val="00465721"/>
    <w:rsid w:val="00465969"/>
    <w:rsid w:val="00465BF1"/>
    <w:rsid w:val="00466700"/>
    <w:rsid w:val="00467CBF"/>
    <w:rsid w:val="00467D11"/>
    <w:rsid w:val="00470027"/>
    <w:rsid w:val="00471817"/>
    <w:rsid w:val="004727F3"/>
    <w:rsid w:val="00472880"/>
    <w:rsid w:val="004763E9"/>
    <w:rsid w:val="00476FBB"/>
    <w:rsid w:val="00477521"/>
    <w:rsid w:val="004805DC"/>
    <w:rsid w:val="0048548B"/>
    <w:rsid w:val="004861E9"/>
    <w:rsid w:val="00486AA0"/>
    <w:rsid w:val="00486EB0"/>
    <w:rsid w:val="004877D3"/>
    <w:rsid w:val="00487FC5"/>
    <w:rsid w:val="0049146E"/>
    <w:rsid w:val="00491578"/>
    <w:rsid w:val="0049226E"/>
    <w:rsid w:val="00492416"/>
    <w:rsid w:val="004925FB"/>
    <w:rsid w:val="00492E63"/>
    <w:rsid w:val="00495516"/>
    <w:rsid w:val="00495D8B"/>
    <w:rsid w:val="00496ED1"/>
    <w:rsid w:val="004974C6"/>
    <w:rsid w:val="004A1C02"/>
    <w:rsid w:val="004A2ABF"/>
    <w:rsid w:val="004A3475"/>
    <w:rsid w:val="004A44B1"/>
    <w:rsid w:val="004A49E2"/>
    <w:rsid w:val="004A4DF5"/>
    <w:rsid w:val="004A503C"/>
    <w:rsid w:val="004B046B"/>
    <w:rsid w:val="004B04D5"/>
    <w:rsid w:val="004B14AE"/>
    <w:rsid w:val="004B15AB"/>
    <w:rsid w:val="004B3AFB"/>
    <w:rsid w:val="004B3B9C"/>
    <w:rsid w:val="004B64A0"/>
    <w:rsid w:val="004B74B9"/>
    <w:rsid w:val="004B7C47"/>
    <w:rsid w:val="004C0426"/>
    <w:rsid w:val="004C0D54"/>
    <w:rsid w:val="004C0EBD"/>
    <w:rsid w:val="004C12A6"/>
    <w:rsid w:val="004C12D1"/>
    <w:rsid w:val="004C1DBC"/>
    <w:rsid w:val="004C1E74"/>
    <w:rsid w:val="004C2171"/>
    <w:rsid w:val="004C3B5F"/>
    <w:rsid w:val="004C50C3"/>
    <w:rsid w:val="004C5282"/>
    <w:rsid w:val="004C5A7D"/>
    <w:rsid w:val="004C6B5B"/>
    <w:rsid w:val="004C722D"/>
    <w:rsid w:val="004D2286"/>
    <w:rsid w:val="004D2B21"/>
    <w:rsid w:val="004D2BE9"/>
    <w:rsid w:val="004D2ED3"/>
    <w:rsid w:val="004D3A0B"/>
    <w:rsid w:val="004D3B37"/>
    <w:rsid w:val="004D3B4F"/>
    <w:rsid w:val="004D3E21"/>
    <w:rsid w:val="004D46E7"/>
    <w:rsid w:val="004D608B"/>
    <w:rsid w:val="004D61E2"/>
    <w:rsid w:val="004D638E"/>
    <w:rsid w:val="004D6778"/>
    <w:rsid w:val="004D67EA"/>
    <w:rsid w:val="004D6C6F"/>
    <w:rsid w:val="004D7426"/>
    <w:rsid w:val="004D7993"/>
    <w:rsid w:val="004E047F"/>
    <w:rsid w:val="004E0976"/>
    <w:rsid w:val="004E1133"/>
    <w:rsid w:val="004E1311"/>
    <w:rsid w:val="004E2068"/>
    <w:rsid w:val="004E2158"/>
    <w:rsid w:val="004E2389"/>
    <w:rsid w:val="004E23AD"/>
    <w:rsid w:val="004E23D4"/>
    <w:rsid w:val="004E303C"/>
    <w:rsid w:val="004E3AF6"/>
    <w:rsid w:val="004E3CA0"/>
    <w:rsid w:val="004E3F69"/>
    <w:rsid w:val="004E5266"/>
    <w:rsid w:val="004E55FD"/>
    <w:rsid w:val="004E6072"/>
    <w:rsid w:val="004E6E30"/>
    <w:rsid w:val="004F00BF"/>
    <w:rsid w:val="004F0BAA"/>
    <w:rsid w:val="004F1188"/>
    <w:rsid w:val="004F160F"/>
    <w:rsid w:val="004F4C07"/>
    <w:rsid w:val="004F5497"/>
    <w:rsid w:val="004F6D9B"/>
    <w:rsid w:val="00500270"/>
    <w:rsid w:val="00500AEC"/>
    <w:rsid w:val="00500C8B"/>
    <w:rsid w:val="00500E1F"/>
    <w:rsid w:val="00501D16"/>
    <w:rsid w:val="00501EE3"/>
    <w:rsid w:val="0050221D"/>
    <w:rsid w:val="0050227E"/>
    <w:rsid w:val="00502AC6"/>
    <w:rsid w:val="00503984"/>
    <w:rsid w:val="00503D40"/>
    <w:rsid w:val="00504F82"/>
    <w:rsid w:val="005054FE"/>
    <w:rsid w:val="0050740C"/>
    <w:rsid w:val="00507D46"/>
    <w:rsid w:val="00510722"/>
    <w:rsid w:val="00510C95"/>
    <w:rsid w:val="005159AA"/>
    <w:rsid w:val="005162AB"/>
    <w:rsid w:val="00517526"/>
    <w:rsid w:val="00517C6C"/>
    <w:rsid w:val="00517D94"/>
    <w:rsid w:val="00520BE1"/>
    <w:rsid w:val="00523281"/>
    <w:rsid w:val="005234BF"/>
    <w:rsid w:val="00523F53"/>
    <w:rsid w:val="00524322"/>
    <w:rsid w:val="00526C80"/>
    <w:rsid w:val="00526D1A"/>
    <w:rsid w:val="005276B0"/>
    <w:rsid w:val="0052791E"/>
    <w:rsid w:val="00530C70"/>
    <w:rsid w:val="00530FBA"/>
    <w:rsid w:val="00531DA3"/>
    <w:rsid w:val="00532001"/>
    <w:rsid w:val="00532400"/>
    <w:rsid w:val="00533097"/>
    <w:rsid w:val="005343EA"/>
    <w:rsid w:val="005348F8"/>
    <w:rsid w:val="00535FB8"/>
    <w:rsid w:val="0053607A"/>
    <w:rsid w:val="005362D8"/>
    <w:rsid w:val="0053634F"/>
    <w:rsid w:val="005363AE"/>
    <w:rsid w:val="00536B36"/>
    <w:rsid w:val="00536B83"/>
    <w:rsid w:val="00537677"/>
    <w:rsid w:val="005379B8"/>
    <w:rsid w:val="005379C2"/>
    <w:rsid w:val="00540509"/>
    <w:rsid w:val="00540E4E"/>
    <w:rsid w:val="005432C7"/>
    <w:rsid w:val="00543FE6"/>
    <w:rsid w:val="0054517E"/>
    <w:rsid w:val="005455C9"/>
    <w:rsid w:val="0054654D"/>
    <w:rsid w:val="0055060A"/>
    <w:rsid w:val="00552B9C"/>
    <w:rsid w:val="00553F0E"/>
    <w:rsid w:val="005547BC"/>
    <w:rsid w:val="005550E0"/>
    <w:rsid w:val="005569B8"/>
    <w:rsid w:val="00557EC4"/>
    <w:rsid w:val="00560409"/>
    <w:rsid w:val="00560FA4"/>
    <w:rsid w:val="0056174C"/>
    <w:rsid w:val="0056189D"/>
    <w:rsid w:val="00561C8C"/>
    <w:rsid w:val="00561CF4"/>
    <w:rsid w:val="0056469F"/>
    <w:rsid w:val="00564817"/>
    <w:rsid w:val="00565086"/>
    <w:rsid w:val="00565480"/>
    <w:rsid w:val="005669A8"/>
    <w:rsid w:val="005710A6"/>
    <w:rsid w:val="00571866"/>
    <w:rsid w:val="00571A29"/>
    <w:rsid w:val="0057290C"/>
    <w:rsid w:val="00572A62"/>
    <w:rsid w:val="00573797"/>
    <w:rsid w:val="00573F5A"/>
    <w:rsid w:val="00574060"/>
    <w:rsid w:val="00575340"/>
    <w:rsid w:val="0057589C"/>
    <w:rsid w:val="005769F0"/>
    <w:rsid w:val="005779C3"/>
    <w:rsid w:val="005802BD"/>
    <w:rsid w:val="005806F4"/>
    <w:rsid w:val="005810F9"/>
    <w:rsid w:val="005811F1"/>
    <w:rsid w:val="00581EF7"/>
    <w:rsid w:val="0058448B"/>
    <w:rsid w:val="0058467E"/>
    <w:rsid w:val="005872E1"/>
    <w:rsid w:val="0058798D"/>
    <w:rsid w:val="00587EA3"/>
    <w:rsid w:val="005908EF"/>
    <w:rsid w:val="00590DD2"/>
    <w:rsid w:val="0059132F"/>
    <w:rsid w:val="00591439"/>
    <w:rsid w:val="005938F9"/>
    <w:rsid w:val="0059445B"/>
    <w:rsid w:val="005944D7"/>
    <w:rsid w:val="0059477B"/>
    <w:rsid w:val="00595196"/>
    <w:rsid w:val="00595D4B"/>
    <w:rsid w:val="00597861"/>
    <w:rsid w:val="00597C0B"/>
    <w:rsid w:val="005A0E7E"/>
    <w:rsid w:val="005A1190"/>
    <w:rsid w:val="005A18DD"/>
    <w:rsid w:val="005A213E"/>
    <w:rsid w:val="005A2A8C"/>
    <w:rsid w:val="005A2C59"/>
    <w:rsid w:val="005A3372"/>
    <w:rsid w:val="005A37A1"/>
    <w:rsid w:val="005A4CF7"/>
    <w:rsid w:val="005A50A5"/>
    <w:rsid w:val="005A50F1"/>
    <w:rsid w:val="005A53DC"/>
    <w:rsid w:val="005A5640"/>
    <w:rsid w:val="005A63C4"/>
    <w:rsid w:val="005A7ADF"/>
    <w:rsid w:val="005B05A0"/>
    <w:rsid w:val="005B19F0"/>
    <w:rsid w:val="005B223F"/>
    <w:rsid w:val="005B4639"/>
    <w:rsid w:val="005B4E90"/>
    <w:rsid w:val="005B6E69"/>
    <w:rsid w:val="005B751A"/>
    <w:rsid w:val="005C0185"/>
    <w:rsid w:val="005C198D"/>
    <w:rsid w:val="005C1E80"/>
    <w:rsid w:val="005C2D6D"/>
    <w:rsid w:val="005C3E4B"/>
    <w:rsid w:val="005C467A"/>
    <w:rsid w:val="005C5201"/>
    <w:rsid w:val="005C5729"/>
    <w:rsid w:val="005C5BC5"/>
    <w:rsid w:val="005C5F1A"/>
    <w:rsid w:val="005C6782"/>
    <w:rsid w:val="005C7735"/>
    <w:rsid w:val="005C7A04"/>
    <w:rsid w:val="005D0CF7"/>
    <w:rsid w:val="005D13D2"/>
    <w:rsid w:val="005D20EC"/>
    <w:rsid w:val="005D2E5F"/>
    <w:rsid w:val="005D2FFB"/>
    <w:rsid w:val="005D41C5"/>
    <w:rsid w:val="005D48C1"/>
    <w:rsid w:val="005D59C5"/>
    <w:rsid w:val="005D5A0D"/>
    <w:rsid w:val="005D5B8A"/>
    <w:rsid w:val="005D7202"/>
    <w:rsid w:val="005D7332"/>
    <w:rsid w:val="005D7431"/>
    <w:rsid w:val="005D7B49"/>
    <w:rsid w:val="005D7C33"/>
    <w:rsid w:val="005D7D67"/>
    <w:rsid w:val="005E0B44"/>
    <w:rsid w:val="005E128E"/>
    <w:rsid w:val="005E2005"/>
    <w:rsid w:val="005E2D12"/>
    <w:rsid w:val="005E4681"/>
    <w:rsid w:val="005E4AA2"/>
    <w:rsid w:val="005E4B1E"/>
    <w:rsid w:val="005E592D"/>
    <w:rsid w:val="005E5A24"/>
    <w:rsid w:val="005E7281"/>
    <w:rsid w:val="005F11F5"/>
    <w:rsid w:val="005F2118"/>
    <w:rsid w:val="005F24AF"/>
    <w:rsid w:val="005F314F"/>
    <w:rsid w:val="005F34B3"/>
    <w:rsid w:val="005F35B0"/>
    <w:rsid w:val="005F7547"/>
    <w:rsid w:val="00600139"/>
    <w:rsid w:val="00600584"/>
    <w:rsid w:val="00600635"/>
    <w:rsid w:val="00600894"/>
    <w:rsid w:val="00603119"/>
    <w:rsid w:val="006033DC"/>
    <w:rsid w:val="0060413C"/>
    <w:rsid w:val="00604236"/>
    <w:rsid w:val="0060441D"/>
    <w:rsid w:val="006047A2"/>
    <w:rsid w:val="00604F09"/>
    <w:rsid w:val="006051A8"/>
    <w:rsid w:val="0060521D"/>
    <w:rsid w:val="006052E8"/>
    <w:rsid w:val="0060565F"/>
    <w:rsid w:val="00605F1B"/>
    <w:rsid w:val="00607309"/>
    <w:rsid w:val="00607891"/>
    <w:rsid w:val="00611374"/>
    <w:rsid w:val="00612F08"/>
    <w:rsid w:val="00614351"/>
    <w:rsid w:val="00614552"/>
    <w:rsid w:val="00614FE8"/>
    <w:rsid w:val="00615289"/>
    <w:rsid w:val="00617B41"/>
    <w:rsid w:val="006203CD"/>
    <w:rsid w:val="0062127C"/>
    <w:rsid w:val="00621F2E"/>
    <w:rsid w:val="0062205D"/>
    <w:rsid w:val="00622D9C"/>
    <w:rsid w:val="00622E40"/>
    <w:rsid w:val="00623AFC"/>
    <w:rsid w:val="00624874"/>
    <w:rsid w:val="006250AC"/>
    <w:rsid w:val="006260B6"/>
    <w:rsid w:val="006311B6"/>
    <w:rsid w:val="0063176E"/>
    <w:rsid w:val="00631B77"/>
    <w:rsid w:val="00633156"/>
    <w:rsid w:val="006341AB"/>
    <w:rsid w:val="006342BE"/>
    <w:rsid w:val="00634878"/>
    <w:rsid w:val="00635292"/>
    <w:rsid w:val="00635623"/>
    <w:rsid w:val="00635F83"/>
    <w:rsid w:val="0063792F"/>
    <w:rsid w:val="00637BF5"/>
    <w:rsid w:val="00637E65"/>
    <w:rsid w:val="0064034B"/>
    <w:rsid w:val="00640A26"/>
    <w:rsid w:val="0064103C"/>
    <w:rsid w:val="00641A24"/>
    <w:rsid w:val="0064245B"/>
    <w:rsid w:val="00642F60"/>
    <w:rsid w:val="006430E0"/>
    <w:rsid w:val="00646257"/>
    <w:rsid w:val="00647DBF"/>
    <w:rsid w:val="0065127A"/>
    <w:rsid w:val="006512F7"/>
    <w:rsid w:val="006516D8"/>
    <w:rsid w:val="006520BA"/>
    <w:rsid w:val="006529B0"/>
    <w:rsid w:val="00653CC9"/>
    <w:rsid w:val="00653E59"/>
    <w:rsid w:val="006541A0"/>
    <w:rsid w:val="00655C08"/>
    <w:rsid w:val="00655C26"/>
    <w:rsid w:val="006562C4"/>
    <w:rsid w:val="0065635D"/>
    <w:rsid w:val="00656A39"/>
    <w:rsid w:val="0066021A"/>
    <w:rsid w:val="00660C39"/>
    <w:rsid w:val="00660D9A"/>
    <w:rsid w:val="00660DE3"/>
    <w:rsid w:val="00661014"/>
    <w:rsid w:val="006615AE"/>
    <w:rsid w:val="00661B76"/>
    <w:rsid w:val="00661B92"/>
    <w:rsid w:val="006621F9"/>
    <w:rsid w:val="00662D8F"/>
    <w:rsid w:val="00663254"/>
    <w:rsid w:val="00663DF3"/>
    <w:rsid w:val="00664C3E"/>
    <w:rsid w:val="00665319"/>
    <w:rsid w:val="0066545C"/>
    <w:rsid w:val="006655FE"/>
    <w:rsid w:val="00665C17"/>
    <w:rsid w:val="00665EF2"/>
    <w:rsid w:val="0066674E"/>
    <w:rsid w:val="006669CE"/>
    <w:rsid w:val="006705D3"/>
    <w:rsid w:val="00672813"/>
    <w:rsid w:val="0067460F"/>
    <w:rsid w:val="006746E2"/>
    <w:rsid w:val="006766EE"/>
    <w:rsid w:val="0067697B"/>
    <w:rsid w:val="006772E9"/>
    <w:rsid w:val="00677701"/>
    <w:rsid w:val="00677AD9"/>
    <w:rsid w:val="00677BAE"/>
    <w:rsid w:val="00681453"/>
    <w:rsid w:val="00681CB3"/>
    <w:rsid w:val="00681FDA"/>
    <w:rsid w:val="006820A3"/>
    <w:rsid w:val="00683958"/>
    <w:rsid w:val="00684135"/>
    <w:rsid w:val="006843FF"/>
    <w:rsid w:val="0068665E"/>
    <w:rsid w:val="006867A0"/>
    <w:rsid w:val="00686887"/>
    <w:rsid w:val="006874E9"/>
    <w:rsid w:val="00687D0F"/>
    <w:rsid w:val="00691174"/>
    <w:rsid w:val="006913C5"/>
    <w:rsid w:val="00695C46"/>
    <w:rsid w:val="00697EA1"/>
    <w:rsid w:val="006A0649"/>
    <w:rsid w:val="006A2F49"/>
    <w:rsid w:val="006A4C98"/>
    <w:rsid w:val="006A4F32"/>
    <w:rsid w:val="006A5502"/>
    <w:rsid w:val="006A574A"/>
    <w:rsid w:val="006A67FE"/>
    <w:rsid w:val="006A72A1"/>
    <w:rsid w:val="006A74CD"/>
    <w:rsid w:val="006A7E97"/>
    <w:rsid w:val="006B2550"/>
    <w:rsid w:val="006B2D2B"/>
    <w:rsid w:val="006B2E30"/>
    <w:rsid w:val="006B36AB"/>
    <w:rsid w:val="006B432B"/>
    <w:rsid w:val="006B48D3"/>
    <w:rsid w:val="006B4998"/>
    <w:rsid w:val="006B4A66"/>
    <w:rsid w:val="006B578C"/>
    <w:rsid w:val="006B5807"/>
    <w:rsid w:val="006B64D1"/>
    <w:rsid w:val="006C02DC"/>
    <w:rsid w:val="006C0653"/>
    <w:rsid w:val="006C070B"/>
    <w:rsid w:val="006C0F93"/>
    <w:rsid w:val="006C16D4"/>
    <w:rsid w:val="006C2505"/>
    <w:rsid w:val="006C2E2F"/>
    <w:rsid w:val="006C360D"/>
    <w:rsid w:val="006C51D4"/>
    <w:rsid w:val="006C5EDA"/>
    <w:rsid w:val="006C65D8"/>
    <w:rsid w:val="006C7B6F"/>
    <w:rsid w:val="006D039A"/>
    <w:rsid w:val="006D05ED"/>
    <w:rsid w:val="006D1225"/>
    <w:rsid w:val="006D2603"/>
    <w:rsid w:val="006D309C"/>
    <w:rsid w:val="006D3831"/>
    <w:rsid w:val="006D506D"/>
    <w:rsid w:val="006D7395"/>
    <w:rsid w:val="006E0AAB"/>
    <w:rsid w:val="006E0C33"/>
    <w:rsid w:val="006E1185"/>
    <w:rsid w:val="006E1576"/>
    <w:rsid w:val="006E1A42"/>
    <w:rsid w:val="006E3085"/>
    <w:rsid w:val="006E421B"/>
    <w:rsid w:val="006E4AD6"/>
    <w:rsid w:val="006E4D67"/>
    <w:rsid w:val="006E52BD"/>
    <w:rsid w:val="006E581D"/>
    <w:rsid w:val="006E670F"/>
    <w:rsid w:val="006E7D5D"/>
    <w:rsid w:val="006E7E08"/>
    <w:rsid w:val="006F08B0"/>
    <w:rsid w:val="006F13FB"/>
    <w:rsid w:val="006F18E7"/>
    <w:rsid w:val="006F26F8"/>
    <w:rsid w:val="006F2AE8"/>
    <w:rsid w:val="006F3250"/>
    <w:rsid w:val="006F341A"/>
    <w:rsid w:val="006F39ED"/>
    <w:rsid w:val="006F3C0F"/>
    <w:rsid w:val="006F3C45"/>
    <w:rsid w:val="006F3D83"/>
    <w:rsid w:val="006F3E74"/>
    <w:rsid w:val="006F513B"/>
    <w:rsid w:val="006F586C"/>
    <w:rsid w:val="006F5A33"/>
    <w:rsid w:val="006F6697"/>
    <w:rsid w:val="006F765D"/>
    <w:rsid w:val="00700802"/>
    <w:rsid w:val="0070091C"/>
    <w:rsid w:val="00700BBE"/>
    <w:rsid w:val="00701226"/>
    <w:rsid w:val="007015A6"/>
    <w:rsid w:val="0070161E"/>
    <w:rsid w:val="00702115"/>
    <w:rsid w:val="0070234B"/>
    <w:rsid w:val="0070290F"/>
    <w:rsid w:val="00702D71"/>
    <w:rsid w:val="00703188"/>
    <w:rsid w:val="00703B4E"/>
    <w:rsid w:val="00704F30"/>
    <w:rsid w:val="00705CC5"/>
    <w:rsid w:val="007060BF"/>
    <w:rsid w:val="007060CC"/>
    <w:rsid w:val="007067D4"/>
    <w:rsid w:val="007072FE"/>
    <w:rsid w:val="00707B35"/>
    <w:rsid w:val="007100DE"/>
    <w:rsid w:val="00712A8F"/>
    <w:rsid w:val="00713468"/>
    <w:rsid w:val="007137D3"/>
    <w:rsid w:val="00714BDD"/>
    <w:rsid w:val="00715764"/>
    <w:rsid w:val="0071615A"/>
    <w:rsid w:val="00717496"/>
    <w:rsid w:val="007203DF"/>
    <w:rsid w:val="00720D3D"/>
    <w:rsid w:val="00726364"/>
    <w:rsid w:val="0072658E"/>
    <w:rsid w:val="00727884"/>
    <w:rsid w:val="00727EF4"/>
    <w:rsid w:val="00730FC0"/>
    <w:rsid w:val="00731D90"/>
    <w:rsid w:val="00731ED2"/>
    <w:rsid w:val="00732C9D"/>
    <w:rsid w:val="00734251"/>
    <w:rsid w:val="00734273"/>
    <w:rsid w:val="007357AE"/>
    <w:rsid w:val="00736CE6"/>
    <w:rsid w:val="007408A8"/>
    <w:rsid w:val="00741D65"/>
    <w:rsid w:val="00743DB2"/>
    <w:rsid w:val="0074478D"/>
    <w:rsid w:val="00744CAC"/>
    <w:rsid w:val="0074536F"/>
    <w:rsid w:val="0074720F"/>
    <w:rsid w:val="0074775E"/>
    <w:rsid w:val="00750540"/>
    <w:rsid w:val="00751D4E"/>
    <w:rsid w:val="00752081"/>
    <w:rsid w:val="00752CB9"/>
    <w:rsid w:val="00752DF2"/>
    <w:rsid w:val="00753EC3"/>
    <w:rsid w:val="00753F2E"/>
    <w:rsid w:val="00753FA3"/>
    <w:rsid w:val="00754174"/>
    <w:rsid w:val="0075600B"/>
    <w:rsid w:val="00756706"/>
    <w:rsid w:val="00756B41"/>
    <w:rsid w:val="0075722E"/>
    <w:rsid w:val="0075778E"/>
    <w:rsid w:val="00757C9E"/>
    <w:rsid w:val="00760325"/>
    <w:rsid w:val="0076085E"/>
    <w:rsid w:val="00760B46"/>
    <w:rsid w:val="00761A84"/>
    <w:rsid w:val="007642F1"/>
    <w:rsid w:val="0076498C"/>
    <w:rsid w:val="00766427"/>
    <w:rsid w:val="0077153F"/>
    <w:rsid w:val="00772568"/>
    <w:rsid w:val="007732B7"/>
    <w:rsid w:val="00773AB7"/>
    <w:rsid w:val="00773C5B"/>
    <w:rsid w:val="007744C2"/>
    <w:rsid w:val="00774930"/>
    <w:rsid w:val="00774A72"/>
    <w:rsid w:val="00775581"/>
    <w:rsid w:val="007756AB"/>
    <w:rsid w:val="00776833"/>
    <w:rsid w:val="00776D56"/>
    <w:rsid w:val="00776E43"/>
    <w:rsid w:val="00777695"/>
    <w:rsid w:val="00780F64"/>
    <w:rsid w:val="00781D5B"/>
    <w:rsid w:val="0078210E"/>
    <w:rsid w:val="0078356A"/>
    <w:rsid w:val="007836F5"/>
    <w:rsid w:val="00783A54"/>
    <w:rsid w:val="00783BD2"/>
    <w:rsid w:val="00784A86"/>
    <w:rsid w:val="00785714"/>
    <w:rsid w:val="00785EAD"/>
    <w:rsid w:val="00785FC5"/>
    <w:rsid w:val="00786CD4"/>
    <w:rsid w:val="007871EF"/>
    <w:rsid w:val="0078738B"/>
    <w:rsid w:val="00790BED"/>
    <w:rsid w:val="00790C9C"/>
    <w:rsid w:val="007915B8"/>
    <w:rsid w:val="00791E48"/>
    <w:rsid w:val="0079361B"/>
    <w:rsid w:val="00793BBD"/>
    <w:rsid w:val="00794066"/>
    <w:rsid w:val="00796054"/>
    <w:rsid w:val="0079646F"/>
    <w:rsid w:val="007967AA"/>
    <w:rsid w:val="00796BA4"/>
    <w:rsid w:val="007976B3"/>
    <w:rsid w:val="007A0EA4"/>
    <w:rsid w:val="007A1456"/>
    <w:rsid w:val="007A1886"/>
    <w:rsid w:val="007A2425"/>
    <w:rsid w:val="007A2C92"/>
    <w:rsid w:val="007A32C5"/>
    <w:rsid w:val="007A3D18"/>
    <w:rsid w:val="007A5493"/>
    <w:rsid w:val="007A591E"/>
    <w:rsid w:val="007A6A2B"/>
    <w:rsid w:val="007A6F73"/>
    <w:rsid w:val="007A7D7A"/>
    <w:rsid w:val="007B1042"/>
    <w:rsid w:val="007B1E83"/>
    <w:rsid w:val="007B21EC"/>
    <w:rsid w:val="007B223A"/>
    <w:rsid w:val="007B2617"/>
    <w:rsid w:val="007B2A5F"/>
    <w:rsid w:val="007B39A6"/>
    <w:rsid w:val="007B4F98"/>
    <w:rsid w:val="007B5A64"/>
    <w:rsid w:val="007B5CD5"/>
    <w:rsid w:val="007B64B6"/>
    <w:rsid w:val="007B7063"/>
    <w:rsid w:val="007B76C4"/>
    <w:rsid w:val="007C1119"/>
    <w:rsid w:val="007C3480"/>
    <w:rsid w:val="007C44EE"/>
    <w:rsid w:val="007C461D"/>
    <w:rsid w:val="007C46D9"/>
    <w:rsid w:val="007C49D1"/>
    <w:rsid w:val="007C5D69"/>
    <w:rsid w:val="007C6090"/>
    <w:rsid w:val="007C69AE"/>
    <w:rsid w:val="007C6A14"/>
    <w:rsid w:val="007C6B8A"/>
    <w:rsid w:val="007D08EC"/>
    <w:rsid w:val="007D128E"/>
    <w:rsid w:val="007D1973"/>
    <w:rsid w:val="007D3E64"/>
    <w:rsid w:val="007E1164"/>
    <w:rsid w:val="007E2074"/>
    <w:rsid w:val="007E23CE"/>
    <w:rsid w:val="007E24D0"/>
    <w:rsid w:val="007E28AF"/>
    <w:rsid w:val="007E379E"/>
    <w:rsid w:val="007E4A22"/>
    <w:rsid w:val="007E4C68"/>
    <w:rsid w:val="007E5DAF"/>
    <w:rsid w:val="007E61E1"/>
    <w:rsid w:val="007E654C"/>
    <w:rsid w:val="007E6A42"/>
    <w:rsid w:val="007E6A6B"/>
    <w:rsid w:val="007E6F96"/>
    <w:rsid w:val="007E7223"/>
    <w:rsid w:val="007E72C9"/>
    <w:rsid w:val="007E74A3"/>
    <w:rsid w:val="007E7943"/>
    <w:rsid w:val="007E7C36"/>
    <w:rsid w:val="007F0B40"/>
    <w:rsid w:val="007F0BD3"/>
    <w:rsid w:val="007F11AB"/>
    <w:rsid w:val="007F1247"/>
    <w:rsid w:val="007F19FA"/>
    <w:rsid w:val="007F20E3"/>
    <w:rsid w:val="007F323C"/>
    <w:rsid w:val="007F4169"/>
    <w:rsid w:val="007F4608"/>
    <w:rsid w:val="007F474C"/>
    <w:rsid w:val="007F566D"/>
    <w:rsid w:val="007F73A8"/>
    <w:rsid w:val="007F7F9C"/>
    <w:rsid w:val="00801729"/>
    <w:rsid w:val="0080335A"/>
    <w:rsid w:val="008039CD"/>
    <w:rsid w:val="00804037"/>
    <w:rsid w:val="008042FC"/>
    <w:rsid w:val="0080489D"/>
    <w:rsid w:val="008053A4"/>
    <w:rsid w:val="00805A73"/>
    <w:rsid w:val="008066EE"/>
    <w:rsid w:val="00806FC4"/>
    <w:rsid w:val="008073DB"/>
    <w:rsid w:val="00810E3C"/>
    <w:rsid w:val="008145EC"/>
    <w:rsid w:val="008154C6"/>
    <w:rsid w:val="00816A0E"/>
    <w:rsid w:val="00816F3D"/>
    <w:rsid w:val="00817C8A"/>
    <w:rsid w:val="008209D4"/>
    <w:rsid w:val="008209EE"/>
    <w:rsid w:val="00820C0D"/>
    <w:rsid w:val="00820C69"/>
    <w:rsid w:val="00821745"/>
    <w:rsid w:val="00821EC9"/>
    <w:rsid w:val="00823340"/>
    <w:rsid w:val="008235EA"/>
    <w:rsid w:val="008246F8"/>
    <w:rsid w:val="00825048"/>
    <w:rsid w:val="008263AF"/>
    <w:rsid w:val="008279C9"/>
    <w:rsid w:val="0083164E"/>
    <w:rsid w:val="00831F57"/>
    <w:rsid w:val="00832B16"/>
    <w:rsid w:val="00832E8A"/>
    <w:rsid w:val="00833532"/>
    <w:rsid w:val="00833BEE"/>
    <w:rsid w:val="00833DB5"/>
    <w:rsid w:val="00834C97"/>
    <w:rsid w:val="0083566C"/>
    <w:rsid w:val="00835A73"/>
    <w:rsid w:val="0083640E"/>
    <w:rsid w:val="00837A5B"/>
    <w:rsid w:val="00837F99"/>
    <w:rsid w:val="008409C8"/>
    <w:rsid w:val="008412C1"/>
    <w:rsid w:val="008423C3"/>
    <w:rsid w:val="008429C7"/>
    <w:rsid w:val="00843531"/>
    <w:rsid w:val="00844BAC"/>
    <w:rsid w:val="00847812"/>
    <w:rsid w:val="00847A26"/>
    <w:rsid w:val="00850364"/>
    <w:rsid w:val="0085104C"/>
    <w:rsid w:val="008516E5"/>
    <w:rsid w:val="00851DBD"/>
    <w:rsid w:val="00852883"/>
    <w:rsid w:val="0085291B"/>
    <w:rsid w:val="0085380F"/>
    <w:rsid w:val="00855730"/>
    <w:rsid w:val="00855B08"/>
    <w:rsid w:val="008566E7"/>
    <w:rsid w:val="0086076D"/>
    <w:rsid w:val="008611FD"/>
    <w:rsid w:val="00864254"/>
    <w:rsid w:val="00864351"/>
    <w:rsid w:val="00864553"/>
    <w:rsid w:val="008661BD"/>
    <w:rsid w:val="008711D4"/>
    <w:rsid w:val="00871D91"/>
    <w:rsid w:val="0087355F"/>
    <w:rsid w:val="00873C47"/>
    <w:rsid w:val="008745CA"/>
    <w:rsid w:val="008752E7"/>
    <w:rsid w:val="00876DB6"/>
    <w:rsid w:val="00876E71"/>
    <w:rsid w:val="00877708"/>
    <w:rsid w:val="00881386"/>
    <w:rsid w:val="008814D8"/>
    <w:rsid w:val="00882175"/>
    <w:rsid w:val="008840B6"/>
    <w:rsid w:val="008847DD"/>
    <w:rsid w:val="00885523"/>
    <w:rsid w:val="00885938"/>
    <w:rsid w:val="008864C5"/>
    <w:rsid w:val="00886B4B"/>
    <w:rsid w:val="0088797D"/>
    <w:rsid w:val="00890BED"/>
    <w:rsid w:val="00890D36"/>
    <w:rsid w:val="00890E77"/>
    <w:rsid w:val="00890FD3"/>
    <w:rsid w:val="00893E48"/>
    <w:rsid w:val="008960B9"/>
    <w:rsid w:val="00896824"/>
    <w:rsid w:val="00896A08"/>
    <w:rsid w:val="00896A49"/>
    <w:rsid w:val="00897F12"/>
    <w:rsid w:val="008A09CA"/>
    <w:rsid w:val="008A1B7E"/>
    <w:rsid w:val="008A23A5"/>
    <w:rsid w:val="008A27CE"/>
    <w:rsid w:val="008A297F"/>
    <w:rsid w:val="008A2B7B"/>
    <w:rsid w:val="008A3401"/>
    <w:rsid w:val="008A4CB8"/>
    <w:rsid w:val="008A71AE"/>
    <w:rsid w:val="008A7618"/>
    <w:rsid w:val="008A7B95"/>
    <w:rsid w:val="008A7D50"/>
    <w:rsid w:val="008B0145"/>
    <w:rsid w:val="008B015D"/>
    <w:rsid w:val="008B1401"/>
    <w:rsid w:val="008B21EC"/>
    <w:rsid w:val="008B2E13"/>
    <w:rsid w:val="008B2E22"/>
    <w:rsid w:val="008B3A06"/>
    <w:rsid w:val="008B3F4D"/>
    <w:rsid w:val="008B4929"/>
    <w:rsid w:val="008B5BE1"/>
    <w:rsid w:val="008B6DA4"/>
    <w:rsid w:val="008B7B2D"/>
    <w:rsid w:val="008C0040"/>
    <w:rsid w:val="008C08CF"/>
    <w:rsid w:val="008C1A9B"/>
    <w:rsid w:val="008C27E9"/>
    <w:rsid w:val="008C3B4D"/>
    <w:rsid w:val="008C5D2D"/>
    <w:rsid w:val="008C5EC6"/>
    <w:rsid w:val="008C7ACD"/>
    <w:rsid w:val="008C7D35"/>
    <w:rsid w:val="008C7F8B"/>
    <w:rsid w:val="008D0731"/>
    <w:rsid w:val="008D2015"/>
    <w:rsid w:val="008D2262"/>
    <w:rsid w:val="008D22B9"/>
    <w:rsid w:val="008D39E8"/>
    <w:rsid w:val="008D3BD4"/>
    <w:rsid w:val="008D5B29"/>
    <w:rsid w:val="008D78DA"/>
    <w:rsid w:val="008E007C"/>
    <w:rsid w:val="008E0820"/>
    <w:rsid w:val="008E09CA"/>
    <w:rsid w:val="008E0DDD"/>
    <w:rsid w:val="008E0E77"/>
    <w:rsid w:val="008E1942"/>
    <w:rsid w:val="008E1B8C"/>
    <w:rsid w:val="008E4148"/>
    <w:rsid w:val="008E45E3"/>
    <w:rsid w:val="008E4A41"/>
    <w:rsid w:val="008E50C5"/>
    <w:rsid w:val="008E62BF"/>
    <w:rsid w:val="008E7BE7"/>
    <w:rsid w:val="008F013D"/>
    <w:rsid w:val="008F0BFB"/>
    <w:rsid w:val="008F1B39"/>
    <w:rsid w:val="008F1BDE"/>
    <w:rsid w:val="008F255D"/>
    <w:rsid w:val="008F29FD"/>
    <w:rsid w:val="008F457B"/>
    <w:rsid w:val="008F4DCC"/>
    <w:rsid w:val="008F512A"/>
    <w:rsid w:val="008F5488"/>
    <w:rsid w:val="008F551E"/>
    <w:rsid w:val="008F5754"/>
    <w:rsid w:val="008F673C"/>
    <w:rsid w:val="008F6EEB"/>
    <w:rsid w:val="008F73AB"/>
    <w:rsid w:val="009026D5"/>
    <w:rsid w:val="009049AC"/>
    <w:rsid w:val="00905474"/>
    <w:rsid w:val="0090559C"/>
    <w:rsid w:val="00905DF3"/>
    <w:rsid w:val="00906710"/>
    <w:rsid w:val="00906C9D"/>
    <w:rsid w:val="009072B4"/>
    <w:rsid w:val="00907FEF"/>
    <w:rsid w:val="009121F2"/>
    <w:rsid w:val="00912D4E"/>
    <w:rsid w:val="0091369F"/>
    <w:rsid w:val="00913722"/>
    <w:rsid w:val="00913EE9"/>
    <w:rsid w:val="00915CC3"/>
    <w:rsid w:val="00915FD2"/>
    <w:rsid w:val="00917164"/>
    <w:rsid w:val="0091750E"/>
    <w:rsid w:val="00917BCB"/>
    <w:rsid w:val="0092011D"/>
    <w:rsid w:val="00920C98"/>
    <w:rsid w:val="00920CE5"/>
    <w:rsid w:val="00921363"/>
    <w:rsid w:val="00921468"/>
    <w:rsid w:val="00925304"/>
    <w:rsid w:val="0092551C"/>
    <w:rsid w:val="00925F9B"/>
    <w:rsid w:val="00927257"/>
    <w:rsid w:val="009279AD"/>
    <w:rsid w:val="00927C98"/>
    <w:rsid w:val="00927E30"/>
    <w:rsid w:val="009309E3"/>
    <w:rsid w:val="0093103A"/>
    <w:rsid w:val="009313DC"/>
    <w:rsid w:val="00931DCD"/>
    <w:rsid w:val="0093200E"/>
    <w:rsid w:val="00932088"/>
    <w:rsid w:val="009324BA"/>
    <w:rsid w:val="00933065"/>
    <w:rsid w:val="00934963"/>
    <w:rsid w:val="009350CF"/>
    <w:rsid w:val="0094006C"/>
    <w:rsid w:val="00942019"/>
    <w:rsid w:val="009421F7"/>
    <w:rsid w:val="00942D09"/>
    <w:rsid w:val="00942DCB"/>
    <w:rsid w:val="0094364D"/>
    <w:rsid w:val="00943F89"/>
    <w:rsid w:val="0094428A"/>
    <w:rsid w:val="00947A6A"/>
    <w:rsid w:val="00947AE6"/>
    <w:rsid w:val="0095016F"/>
    <w:rsid w:val="0095035A"/>
    <w:rsid w:val="0095060C"/>
    <w:rsid w:val="00950681"/>
    <w:rsid w:val="00950F8C"/>
    <w:rsid w:val="00951D4D"/>
    <w:rsid w:val="00951E0E"/>
    <w:rsid w:val="00952B6E"/>
    <w:rsid w:val="00953225"/>
    <w:rsid w:val="00953620"/>
    <w:rsid w:val="00954410"/>
    <w:rsid w:val="00954627"/>
    <w:rsid w:val="009555F9"/>
    <w:rsid w:val="009578CA"/>
    <w:rsid w:val="00957B2E"/>
    <w:rsid w:val="009600B9"/>
    <w:rsid w:val="0096028C"/>
    <w:rsid w:val="009604A9"/>
    <w:rsid w:val="00960F30"/>
    <w:rsid w:val="00961FED"/>
    <w:rsid w:val="00962A1F"/>
    <w:rsid w:val="00962C71"/>
    <w:rsid w:val="00962CED"/>
    <w:rsid w:val="00963070"/>
    <w:rsid w:val="00963DAF"/>
    <w:rsid w:val="00965EF7"/>
    <w:rsid w:val="00965FD6"/>
    <w:rsid w:val="009677B9"/>
    <w:rsid w:val="00967CAF"/>
    <w:rsid w:val="00967E5B"/>
    <w:rsid w:val="0097103A"/>
    <w:rsid w:val="00971793"/>
    <w:rsid w:val="00971950"/>
    <w:rsid w:val="00973396"/>
    <w:rsid w:val="009734E9"/>
    <w:rsid w:val="00974DF1"/>
    <w:rsid w:val="009756E5"/>
    <w:rsid w:val="009770C8"/>
    <w:rsid w:val="00977633"/>
    <w:rsid w:val="009777C1"/>
    <w:rsid w:val="00980251"/>
    <w:rsid w:val="00980667"/>
    <w:rsid w:val="00980F14"/>
    <w:rsid w:val="009814DA"/>
    <w:rsid w:val="00981E9F"/>
    <w:rsid w:val="0098238E"/>
    <w:rsid w:val="00983128"/>
    <w:rsid w:val="00984CD4"/>
    <w:rsid w:val="009862BF"/>
    <w:rsid w:val="0098690A"/>
    <w:rsid w:val="00987752"/>
    <w:rsid w:val="00987788"/>
    <w:rsid w:val="0098784E"/>
    <w:rsid w:val="00987E80"/>
    <w:rsid w:val="00987EE3"/>
    <w:rsid w:val="009916F1"/>
    <w:rsid w:val="00992FCB"/>
    <w:rsid w:val="00994167"/>
    <w:rsid w:val="00994EF2"/>
    <w:rsid w:val="0099574B"/>
    <w:rsid w:val="009958F2"/>
    <w:rsid w:val="00996506"/>
    <w:rsid w:val="009A32F5"/>
    <w:rsid w:val="009A48F1"/>
    <w:rsid w:val="009A5359"/>
    <w:rsid w:val="009A5E44"/>
    <w:rsid w:val="009A726C"/>
    <w:rsid w:val="009A752E"/>
    <w:rsid w:val="009A79D1"/>
    <w:rsid w:val="009A7E35"/>
    <w:rsid w:val="009B0C56"/>
    <w:rsid w:val="009B134F"/>
    <w:rsid w:val="009B2F30"/>
    <w:rsid w:val="009B30C4"/>
    <w:rsid w:val="009B4BDD"/>
    <w:rsid w:val="009B6727"/>
    <w:rsid w:val="009C0B72"/>
    <w:rsid w:val="009C15B6"/>
    <w:rsid w:val="009C1A87"/>
    <w:rsid w:val="009C21E3"/>
    <w:rsid w:val="009C2220"/>
    <w:rsid w:val="009C2415"/>
    <w:rsid w:val="009C285D"/>
    <w:rsid w:val="009C3E32"/>
    <w:rsid w:val="009C4B90"/>
    <w:rsid w:val="009C4EAB"/>
    <w:rsid w:val="009C5D4E"/>
    <w:rsid w:val="009C738D"/>
    <w:rsid w:val="009C77CF"/>
    <w:rsid w:val="009C7BF8"/>
    <w:rsid w:val="009C7C4A"/>
    <w:rsid w:val="009D12A5"/>
    <w:rsid w:val="009D14C5"/>
    <w:rsid w:val="009D1AE4"/>
    <w:rsid w:val="009D42D9"/>
    <w:rsid w:val="009D49D5"/>
    <w:rsid w:val="009D53CB"/>
    <w:rsid w:val="009D54B5"/>
    <w:rsid w:val="009D61C6"/>
    <w:rsid w:val="009D735C"/>
    <w:rsid w:val="009D763C"/>
    <w:rsid w:val="009E3097"/>
    <w:rsid w:val="009E3729"/>
    <w:rsid w:val="009E5395"/>
    <w:rsid w:val="009E598F"/>
    <w:rsid w:val="009E615F"/>
    <w:rsid w:val="009E659B"/>
    <w:rsid w:val="009E7166"/>
    <w:rsid w:val="009E71CF"/>
    <w:rsid w:val="009E7A91"/>
    <w:rsid w:val="009F07A5"/>
    <w:rsid w:val="009F10C1"/>
    <w:rsid w:val="009F2FC4"/>
    <w:rsid w:val="009F3B9A"/>
    <w:rsid w:val="009F3E79"/>
    <w:rsid w:val="009F410B"/>
    <w:rsid w:val="009F590E"/>
    <w:rsid w:val="009F5CDC"/>
    <w:rsid w:val="009F63B0"/>
    <w:rsid w:val="009F6968"/>
    <w:rsid w:val="009F696F"/>
    <w:rsid w:val="009F6ED8"/>
    <w:rsid w:val="009F71AE"/>
    <w:rsid w:val="009F797C"/>
    <w:rsid w:val="00A01906"/>
    <w:rsid w:val="00A03695"/>
    <w:rsid w:val="00A03A1E"/>
    <w:rsid w:val="00A03FE5"/>
    <w:rsid w:val="00A04375"/>
    <w:rsid w:val="00A05E4B"/>
    <w:rsid w:val="00A06B7A"/>
    <w:rsid w:val="00A06F4A"/>
    <w:rsid w:val="00A06F92"/>
    <w:rsid w:val="00A076AD"/>
    <w:rsid w:val="00A07807"/>
    <w:rsid w:val="00A07A92"/>
    <w:rsid w:val="00A07AE8"/>
    <w:rsid w:val="00A1011D"/>
    <w:rsid w:val="00A104DE"/>
    <w:rsid w:val="00A107E0"/>
    <w:rsid w:val="00A108AD"/>
    <w:rsid w:val="00A10995"/>
    <w:rsid w:val="00A1151A"/>
    <w:rsid w:val="00A11AD3"/>
    <w:rsid w:val="00A11F7C"/>
    <w:rsid w:val="00A12CE5"/>
    <w:rsid w:val="00A131D1"/>
    <w:rsid w:val="00A134CF"/>
    <w:rsid w:val="00A141E9"/>
    <w:rsid w:val="00A148D2"/>
    <w:rsid w:val="00A16084"/>
    <w:rsid w:val="00A167FC"/>
    <w:rsid w:val="00A16D16"/>
    <w:rsid w:val="00A20B69"/>
    <w:rsid w:val="00A21303"/>
    <w:rsid w:val="00A228AC"/>
    <w:rsid w:val="00A22C86"/>
    <w:rsid w:val="00A235EA"/>
    <w:rsid w:val="00A23D34"/>
    <w:rsid w:val="00A24109"/>
    <w:rsid w:val="00A24358"/>
    <w:rsid w:val="00A24714"/>
    <w:rsid w:val="00A24FBC"/>
    <w:rsid w:val="00A2514A"/>
    <w:rsid w:val="00A251E4"/>
    <w:rsid w:val="00A25574"/>
    <w:rsid w:val="00A272C8"/>
    <w:rsid w:val="00A30128"/>
    <w:rsid w:val="00A301CE"/>
    <w:rsid w:val="00A340E8"/>
    <w:rsid w:val="00A34876"/>
    <w:rsid w:val="00A34E56"/>
    <w:rsid w:val="00A352C6"/>
    <w:rsid w:val="00A375C8"/>
    <w:rsid w:val="00A410D8"/>
    <w:rsid w:val="00A4114A"/>
    <w:rsid w:val="00A41753"/>
    <w:rsid w:val="00A41C33"/>
    <w:rsid w:val="00A455E6"/>
    <w:rsid w:val="00A4697F"/>
    <w:rsid w:val="00A47D5D"/>
    <w:rsid w:val="00A509BE"/>
    <w:rsid w:val="00A5293E"/>
    <w:rsid w:val="00A52D1C"/>
    <w:rsid w:val="00A53C80"/>
    <w:rsid w:val="00A552E1"/>
    <w:rsid w:val="00A55451"/>
    <w:rsid w:val="00A56A2B"/>
    <w:rsid w:val="00A57338"/>
    <w:rsid w:val="00A60560"/>
    <w:rsid w:val="00A60836"/>
    <w:rsid w:val="00A60AF1"/>
    <w:rsid w:val="00A61019"/>
    <w:rsid w:val="00A615BC"/>
    <w:rsid w:val="00A61E3E"/>
    <w:rsid w:val="00A6311F"/>
    <w:rsid w:val="00A63F98"/>
    <w:rsid w:val="00A64480"/>
    <w:rsid w:val="00A64510"/>
    <w:rsid w:val="00A6501A"/>
    <w:rsid w:val="00A65D4B"/>
    <w:rsid w:val="00A66564"/>
    <w:rsid w:val="00A67BCB"/>
    <w:rsid w:val="00A70D4D"/>
    <w:rsid w:val="00A7142B"/>
    <w:rsid w:val="00A71F28"/>
    <w:rsid w:val="00A722CE"/>
    <w:rsid w:val="00A768F1"/>
    <w:rsid w:val="00A779D7"/>
    <w:rsid w:val="00A80462"/>
    <w:rsid w:val="00A80587"/>
    <w:rsid w:val="00A8208B"/>
    <w:rsid w:val="00A850E4"/>
    <w:rsid w:val="00A863BC"/>
    <w:rsid w:val="00A87239"/>
    <w:rsid w:val="00A908F2"/>
    <w:rsid w:val="00A92659"/>
    <w:rsid w:val="00A927B7"/>
    <w:rsid w:val="00A938A4"/>
    <w:rsid w:val="00A9392B"/>
    <w:rsid w:val="00A94633"/>
    <w:rsid w:val="00A94F4D"/>
    <w:rsid w:val="00A95436"/>
    <w:rsid w:val="00A96C7A"/>
    <w:rsid w:val="00A97B67"/>
    <w:rsid w:val="00A97C74"/>
    <w:rsid w:val="00A97EFB"/>
    <w:rsid w:val="00AA0084"/>
    <w:rsid w:val="00AA0793"/>
    <w:rsid w:val="00AA2D6C"/>
    <w:rsid w:val="00AA4900"/>
    <w:rsid w:val="00AA53A9"/>
    <w:rsid w:val="00AA5AD4"/>
    <w:rsid w:val="00AA6E49"/>
    <w:rsid w:val="00AA70B4"/>
    <w:rsid w:val="00AA73AE"/>
    <w:rsid w:val="00AA766A"/>
    <w:rsid w:val="00AA7EDB"/>
    <w:rsid w:val="00AB12C0"/>
    <w:rsid w:val="00AB1EFA"/>
    <w:rsid w:val="00AB34C6"/>
    <w:rsid w:val="00AB51CF"/>
    <w:rsid w:val="00AB6A80"/>
    <w:rsid w:val="00AB789A"/>
    <w:rsid w:val="00AC040C"/>
    <w:rsid w:val="00AC07B7"/>
    <w:rsid w:val="00AC1400"/>
    <w:rsid w:val="00AC2BB0"/>
    <w:rsid w:val="00AC37CF"/>
    <w:rsid w:val="00AC39D1"/>
    <w:rsid w:val="00AC3CBE"/>
    <w:rsid w:val="00AC4661"/>
    <w:rsid w:val="00AC470F"/>
    <w:rsid w:val="00AC4903"/>
    <w:rsid w:val="00AC4A04"/>
    <w:rsid w:val="00AC5795"/>
    <w:rsid w:val="00AC6CB7"/>
    <w:rsid w:val="00AC7410"/>
    <w:rsid w:val="00AD2552"/>
    <w:rsid w:val="00AD4F6B"/>
    <w:rsid w:val="00AD7BD0"/>
    <w:rsid w:val="00AD7EDB"/>
    <w:rsid w:val="00AE078A"/>
    <w:rsid w:val="00AE1088"/>
    <w:rsid w:val="00AE13E1"/>
    <w:rsid w:val="00AE1467"/>
    <w:rsid w:val="00AE2244"/>
    <w:rsid w:val="00AE225E"/>
    <w:rsid w:val="00AE32A4"/>
    <w:rsid w:val="00AE3413"/>
    <w:rsid w:val="00AE3CED"/>
    <w:rsid w:val="00AE3E55"/>
    <w:rsid w:val="00AE512A"/>
    <w:rsid w:val="00AE52EA"/>
    <w:rsid w:val="00AE5964"/>
    <w:rsid w:val="00AE5DF9"/>
    <w:rsid w:val="00AE62DC"/>
    <w:rsid w:val="00AE6371"/>
    <w:rsid w:val="00AE66B0"/>
    <w:rsid w:val="00AE741D"/>
    <w:rsid w:val="00AE76D4"/>
    <w:rsid w:val="00AE7D86"/>
    <w:rsid w:val="00AF0364"/>
    <w:rsid w:val="00AF047E"/>
    <w:rsid w:val="00AF0CC3"/>
    <w:rsid w:val="00AF1282"/>
    <w:rsid w:val="00AF2849"/>
    <w:rsid w:val="00AF3056"/>
    <w:rsid w:val="00AF3272"/>
    <w:rsid w:val="00AF3898"/>
    <w:rsid w:val="00AF4A24"/>
    <w:rsid w:val="00AF556A"/>
    <w:rsid w:val="00AF6F38"/>
    <w:rsid w:val="00AF75A0"/>
    <w:rsid w:val="00B01C84"/>
    <w:rsid w:val="00B02617"/>
    <w:rsid w:val="00B040CC"/>
    <w:rsid w:val="00B052BD"/>
    <w:rsid w:val="00B0545A"/>
    <w:rsid w:val="00B05F21"/>
    <w:rsid w:val="00B06C73"/>
    <w:rsid w:val="00B108B0"/>
    <w:rsid w:val="00B1174D"/>
    <w:rsid w:val="00B11C87"/>
    <w:rsid w:val="00B12E45"/>
    <w:rsid w:val="00B133B1"/>
    <w:rsid w:val="00B13D2C"/>
    <w:rsid w:val="00B14DEB"/>
    <w:rsid w:val="00B15AA2"/>
    <w:rsid w:val="00B1668D"/>
    <w:rsid w:val="00B16910"/>
    <w:rsid w:val="00B17762"/>
    <w:rsid w:val="00B17852"/>
    <w:rsid w:val="00B17E58"/>
    <w:rsid w:val="00B20467"/>
    <w:rsid w:val="00B20946"/>
    <w:rsid w:val="00B20C4A"/>
    <w:rsid w:val="00B20E06"/>
    <w:rsid w:val="00B20F06"/>
    <w:rsid w:val="00B21786"/>
    <w:rsid w:val="00B21FF4"/>
    <w:rsid w:val="00B250FA"/>
    <w:rsid w:val="00B26A67"/>
    <w:rsid w:val="00B26E59"/>
    <w:rsid w:val="00B27D5D"/>
    <w:rsid w:val="00B30AAE"/>
    <w:rsid w:val="00B31439"/>
    <w:rsid w:val="00B31F64"/>
    <w:rsid w:val="00B32AEB"/>
    <w:rsid w:val="00B32C0E"/>
    <w:rsid w:val="00B33271"/>
    <w:rsid w:val="00B34C13"/>
    <w:rsid w:val="00B3591F"/>
    <w:rsid w:val="00B36604"/>
    <w:rsid w:val="00B36D30"/>
    <w:rsid w:val="00B370D0"/>
    <w:rsid w:val="00B37B66"/>
    <w:rsid w:val="00B37C5C"/>
    <w:rsid w:val="00B40742"/>
    <w:rsid w:val="00B41A58"/>
    <w:rsid w:val="00B41AE0"/>
    <w:rsid w:val="00B4276A"/>
    <w:rsid w:val="00B42ACC"/>
    <w:rsid w:val="00B443AD"/>
    <w:rsid w:val="00B4472B"/>
    <w:rsid w:val="00B448F8"/>
    <w:rsid w:val="00B44A6A"/>
    <w:rsid w:val="00B450D2"/>
    <w:rsid w:val="00B4532E"/>
    <w:rsid w:val="00B46F9A"/>
    <w:rsid w:val="00B47ED2"/>
    <w:rsid w:val="00B50047"/>
    <w:rsid w:val="00B502BC"/>
    <w:rsid w:val="00B50636"/>
    <w:rsid w:val="00B51ED4"/>
    <w:rsid w:val="00B523EA"/>
    <w:rsid w:val="00B524BA"/>
    <w:rsid w:val="00B52DD9"/>
    <w:rsid w:val="00B53DC2"/>
    <w:rsid w:val="00B543DE"/>
    <w:rsid w:val="00B545FA"/>
    <w:rsid w:val="00B556C4"/>
    <w:rsid w:val="00B5716B"/>
    <w:rsid w:val="00B5755D"/>
    <w:rsid w:val="00B602B3"/>
    <w:rsid w:val="00B60B8C"/>
    <w:rsid w:val="00B60F46"/>
    <w:rsid w:val="00B610B8"/>
    <w:rsid w:val="00B61DF3"/>
    <w:rsid w:val="00B62393"/>
    <w:rsid w:val="00B62E18"/>
    <w:rsid w:val="00B63957"/>
    <w:rsid w:val="00B6406F"/>
    <w:rsid w:val="00B66244"/>
    <w:rsid w:val="00B6673F"/>
    <w:rsid w:val="00B6686E"/>
    <w:rsid w:val="00B66D19"/>
    <w:rsid w:val="00B67FBA"/>
    <w:rsid w:val="00B70FC9"/>
    <w:rsid w:val="00B71005"/>
    <w:rsid w:val="00B72431"/>
    <w:rsid w:val="00B730F5"/>
    <w:rsid w:val="00B734E2"/>
    <w:rsid w:val="00B73E6B"/>
    <w:rsid w:val="00B74F03"/>
    <w:rsid w:val="00B76A7D"/>
    <w:rsid w:val="00B76D6C"/>
    <w:rsid w:val="00B77EEB"/>
    <w:rsid w:val="00B81015"/>
    <w:rsid w:val="00B819A1"/>
    <w:rsid w:val="00B81BE4"/>
    <w:rsid w:val="00B82892"/>
    <w:rsid w:val="00B82C0A"/>
    <w:rsid w:val="00B84976"/>
    <w:rsid w:val="00B849D5"/>
    <w:rsid w:val="00B86F75"/>
    <w:rsid w:val="00B87196"/>
    <w:rsid w:val="00B904DD"/>
    <w:rsid w:val="00B910D9"/>
    <w:rsid w:val="00B91DB0"/>
    <w:rsid w:val="00B91DBE"/>
    <w:rsid w:val="00B91F36"/>
    <w:rsid w:val="00B926AD"/>
    <w:rsid w:val="00B92A0B"/>
    <w:rsid w:val="00B932FD"/>
    <w:rsid w:val="00B934B7"/>
    <w:rsid w:val="00B93AA0"/>
    <w:rsid w:val="00B941E4"/>
    <w:rsid w:val="00B94DF7"/>
    <w:rsid w:val="00B94ECD"/>
    <w:rsid w:val="00B95A67"/>
    <w:rsid w:val="00B95BF6"/>
    <w:rsid w:val="00B9676B"/>
    <w:rsid w:val="00B9699C"/>
    <w:rsid w:val="00B96B1C"/>
    <w:rsid w:val="00B97AE8"/>
    <w:rsid w:val="00BA114E"/>
    <w:rsid w:val="00BA29F2"/>
    <w:rsid w:val="00BA2F87"/>
    <w:rsid w:val="00BA4607"/>
    <w:rsid w:val="00BA4845"/>
    <w:rsid w:val="00BA4DC2"/>
    <w:rsid w:val="00BA4E13"/>
    <w:rsid w:val="00BA5087"/>
    <w:rsid w:val="00BA54E0"/>
    <w:rsid w:val="00BA69B2"/>
    <w:rsid w:val="00BA7B65"/>
    <w:rsid w:val="00BA7C1E"/>
    <w:rsid w:val="00BA7CE6"/>
    <w:rsid w:val="00BB2658"/>
    <w:rsid w:val="00BB2EBA"/>
    <w:rsid w:val="00BB31FC"/>
    <w:rsid w:val="00BB33A9"/>
    <w:rsid w:val="00BB3E18"/>
    <w:rsid w:val="00BB46A7"/>
    <w:rsid w:val="00BB5658"/>
    <w:rsid w:val="00BB6426"/>
    <w:rsid w:val="00BB6C4D"/>
    <w:rsid w:val="00BC07C5"/>
    <w:rsid w:val="00BC1F48"/>
    <w:rsid w:val="00BC216F"/>
    <w:rsid w:val="00BC24D6"/>
    <w:rsid w:val="00BC2F67"/>
    <w:rsid w:val="00BC304F"/>
    <w:rsid w:val="00BC4DCF"/>
    <w:rsid w:val="00BC4E47"/>
    <w:rsid w:val="00BC51D0"/>
    <w:rsid w:val="00BC5AD3"/>
    <w:rsid w:val="00BC5D53"/>
    <w:rsid w:val="00BC731C"/>
    <w:rsid w:val="00BC7798"/>
    <w:rsid w:val="00BD06F5"/>
    <w:rsid w:val="00BD1D34"/>
    <w:rsid w:val="00BD3193"/>
    <w:rsid w:val="00BD3932"/>
    <w:rsid w:val="00BD39AF"/>
    <w:rsid w:val="00BD3A10"/>
    <w:rsid w:val="00BD3CBF"/>
    <w:rsid w:val="00BD444D"/>
    <w:rsid w:val="00BD5E3C"/>
    <w:rsid w:val="00BD6E4D"/>
    <w:rsid w:val="00BD774A"/>
    <w:rsid w:val="00BE062D"/>
    <w:rsid w:val="00BE0E06"/>
    <w:rsid w:val="00BE17FD"/>
    <w:rsid w:val="00BE2ACE"/>
    <w:rsid w:val="00BE2AE4"/>
    <w:rsid w:val="00BE2E88"/>
    <w:rsid w:val="00BE2F7B"/>
    <w:rsid w:val="00BE33A9"/>
    <w:rsid w:val="00BE4AC7"/>
    <w:rsid w:val="00BE53B1"/>
    <w:rsid w:val="00BE53D1"/>
    <w:rsid w:val="00BE6272"/>
    <w:rsid w:val="00BE6295"/>
    <w:rsid w:val="00BE7013"/>
    <w:rsid w:val="00BE7302"/>
    <w:rsid w:val="00BE76B4"/>
    <w:rsid w:val="00BF0560"/>
    <w:rsid w:val="00BF06E2"/>
    <w:rsid w:val="00BF1907"/>
    <w:rsid w:val="00BF2B93"/>
    <w:rsid w:val="00BF3ADB"/>
    <w:rsid w:val="00BF4594"/>
    <w:rsid w:val="00BF50D1"/>
    <w:rsid w:val="00BF6542"/>
    <w:rsid w:val="00BF6748"/>
    <w:rsid w:val="00C003CF"/>
    <w:rsid w:val="00C018E9"/>
    <w:rsid w:val="00C024B1"/>
    <w:rsid w:val="00C02880"/>
    <w:rsid w:val="00C02DE4"/>
    <w:rsid w:val="00C031D1"/>
    <w:rsid w:val="00C03A88"/>
    <w:rsid w:val="00C03AC2"/>
    <w:rsid w:val="00C0493C"/>
    <w:rsid w:val="00C04AE3"/>
    <w:rsid w:val="00C04FA1"/>
    <w:rsid w:val="00C05098"/>
    <w:rsid w:val="00C0585D"/>
    <w:rsid w:val="00C06E29"/>
    <w:rsid w:val="00C10C00"/>
    <w:rsid w:val="00C1142D"/>
    <w:rsid w:val="00C11578"/>
    <w:rsid w:val="00C124F5"/>
    <w:rsid w:val="00C1358E"/>
    <w:rsid w:val="00C140E6"/>
    <w:rsid w:val="00C14AA9"/>
    <w:rsid w:val="00C14FB0"/>
    <w:rsid w:val="00C1637A"/>
    <w:rsid w:val="00C16426"/>
    <w:rsid w:val="00C1776A"/>
    <w:rsid w:val="00C208B4"/>
    <w:rsid w:val="00C2495B"/>
    <w:rsid w:val="00C253EA"/>
    <w:rsid w:val="00C254B7"/>
    <w:rsid w:val="00C2629C"/>
    <w:rsid w:val="00C2645C"/>
    <w:rsid w:val="00C26FF3"/>
    <w:rsid w:val="00C27201"/>
    <w:rsid w:val="00C27710"/>
    <w:rsid w:val="00C27DEE"/>
    <w:rsid w:val="00C30447"/>
    <w:rsid w:val="00C30F1D"/>
    <w:rsid w:val="00C316A6"/>
    <w:rsid w:val="00C316D6"/>
    <w:rsid w:val="00C3285E"/>
    <w:rsid w:val="00C3346B"/>
    <w:rsid w:val="00C33EA0"/>
    <w:rsid w:val="00C3408B"/>
    <w:rsid w:val="00C3461E"/>
    <w:rsid w:val="00C35BF8"/>
    <w:rsid w:val="00C363A4"/>
    <w:rsid w:val="00C36761"/>
    <w:rsid w:val="00C3736A"/>
    <w:rsid w:val="00C377C7"/>
    <w:rsid w:val="00C379B8"/>
    <w:rsid w:val="00C37A83"/>
    <w:rsid w:val="00C37B07"/>
    <w:rsid w:val="00C400B6"/>
    <w:rsid w:val="00C41075"/>
    <w:rsid w:val="00C41773"/>
    <w:rsid w:val="00C42EA9"/>
    <w:rsid w:val="00C430E8"/>
    <w:rsid w:val="00C43C8B"/>
    <w:rsid w:val="00C44000"/>
    <w:rsid w:val="00C44C47"/>
    <w:rsid w:val="00C470A4"/>
    <w:rsid w:val="00C53123"/>
    <w:rsid w:val="00C532F6"/>
    <w:rsid w:val="00C537CE"/>
    <w:rsid w:val="00C53E7A"/>
    <w:rsid w:val="00C5496E"/>
    <w:rsid w:val="00C54E7F"/>
    <w:rsid w:val="00C55700"/>
    <w:rsid w:val="00C559CE"/>
    <w:rsid w:val="00C55BD7"/>
    <w:rsid w:val="00C55E6D"/>
    <w:rsid w:val="00C56146"/>
    <w:rsid w:val="00C6019A"/>
    <w:rsid w:val="00C60919"/>
    <w:rsid w:val="00C60BB9"/>
    <w:rsid w:val="00C617EF"/>
    <w:rsid w:val="00C61C78"/>
    <w:rsid w:val="00C624A1"/>
    <w:rsid w:val="00C64429"/>
    <w:rsid w:val="00C66103"/>
    <w:rsid w:val="00C66919"/>
    <w:rsid w:val="00C66D39"/>
    <w:rsid w:val="00C66EF1"/>
    <w:rsid w:val="00C674D2"/>
    <w:rsid w:val="00C67736"/>
    <w:rsid w:val="00C67DFD"/>
    <w:rsid w:val="00C7146D"/>
    <w:rsid w:val="00C72668"/>
    <w:rsid w:val="00C73083"/>
    <w:rsid w:val="00C732FE"/>
    <w:rsid w:val="00C7364F"/>
    <w:rsid w:val="00C740C7"/>
    <w:rsid w:val="00C740EC"/>
    <w:rsid w:val="00C74269"/>
    <w:rsid w:val="00C75EB1"/>
    <w:rsid w:val="00C771C1"/>
    <w:rsid w:val="00C77AF1"/>
    <w:rsid w:val="00C8043B"/>
    <w:rsid w:val="00C808E0"/>
    <w:rsid w:val="00C80FFD"/>
    <w:rsid w:val="00C8260A"/>
    <w:rsid w:val="00C8277C"/>
    <w:rsid w:val="00C83115"/>
    <w:rsid w:val="00C84F85"/>
    <w:rsid w:val="00C8569B"/>
    <w:rsid w:val="00C85F3F"/>
    <w:rsid w:val="00C860BF"/>
    <w:rsid w:val="00C87142"/>
    <w:rsid w:val="00C91591"/>
    <w:rsid w:val="00C92FED"/>
    <w:rsid w:val="00C94014"/>
    <w:rsid w:val="00C94851"/>
    <w:rsid w:val="00C94CFF"/>
    <w:rsid w:val="00C961DB"/>
    <w:rsid w:val="00C96310"/>
    <w:rsid w:val="00C964B1"/>
    <w:rsid w:val="00C9705D"/>
    <w:rsid w:val="00C97489"/>
    <w:rsid w:val="00C97B4C"/>
    <w:rsid w:val="00CA10B9"/>
    <w:rsid w:val="00CA1BD6"/>
    <w:rsid w:val="00CA225A"/>
    <w:rsid w:val="00CA392D"/>
    <w:rsid w:val="00CA436B"/>
    <w:rsid w:val="00CA6D80"/>
    <w:rsid w:val="00CA755E"/>
    <w:rsid w:val="00CA7B33"/>
    <w:rsid w:val="00CB007F"/>
    <w:rsid w:val="00CB13E1"/>
    <w:rsid w:val="00CB166D"/>
    <w:rsid w:val="00CB26BA"/>
    <w:rsid w:val="00CB3037"/>
    <w:rsid w:val="00CB3100"/>
    <w:rsid w:val="00CB3870"/>
    <w:rsid w:val="00CB3894"/>
    <w:rsid w:val="00CB3A56"/>
    <w:rsid w:val="00CB4D51"/>
    <w:rsid w:val="00CB4F43"/>
    <w:rsid w:val="00CB52E5"/>
    <w:rsid w:val="00CB72B8"/>
    <w:rsid w:val="00CB7E59"/>
    <w:rsid w:val="00CC04D6"/>
    <w:rsid w:val="00CC0D4B"/>
    <w:rsid w:val="00CC262A"/>
    <w:rsid w:val="00CC471C"/>
    <w:rsid w:val="00CC4B00"/>
    <w:rsid w:val="00CC5E60"/>
    <w:rsid w:val="00CC6630"/>
    <w:rsid w:val="00CD0089"/>
    <w:rsid w:val="00CD11DF"/>
    <w:rsid w:val="00CD2546"/>
    <w:rsid w:val="00CD28F1"/>
    <w:rsid w:val="00CD2CCB"/>
    <w:rsid w:val="00CD2D15"/>
    <w:rsid w:val="00CD399E"/>
    <w:rsid w:val="00CD3D3C"/>
    <w:rsid w:val="00CD4678"/>
    <w:rsid w:val="00CD4B0F"/>
    <w:rsid w:val="00CD4D9B"/>
    <w:rsid w:val="00CD518A"/>
    <w:rsid w:val="00CD5B32"/>
    <w:rsid w:val="00CE2C4C"/>
    <w:rsid w:val="00CE3E8A"/>
    <w:rsid w:val="00CE4F14"/>
    <w:rsid w:val="00CE518B"/>
    <w:rsid w:val="00CE5586"/>
    <w:rsid w:val="00CE60F9"/>
    <w:rsid w:val="00CE6660"/>
    <w:rsid w:val="00CE66AD"/>
    <w:rsid w:val="00CE68EB"/>
    <w:rsid w:val="00CF1B43"/>
    <w:rsid w:val="00CF2625"/>
    <w:rsid w:val="00CF27F8"/>
    <w:rsid w:val="00CF44BB"/>
    <w:rsid w:val="00CF4B52"/>
    <w:rsid w:val="00CF6B1A"/>
    <w:rsid w:val="00CF761C"/>
    <w:rsid w:val="00CF7A83"/>
    <w:rsid w:val="00CF7B3C"/>
    <w:rsid w:val="00D0101B"/>
    <w:rsid w:val="00D011BF"/>
    <w:rsid w:val="00D0142C"/>
    <w:rsid w:val="00D016C4"/>
    <w:rsid w:val="00D0268A"/>
    <w:rsid w:val="00D02D89"/>
    <w:rsid w:val="00D02FA4"/>
    <w:rsid w:val="00D03033"/>
    <w:rsid w:val="00D03FBB"/>
    <w:rsid w:val="00D04216"/>
    <w:rsid w:val="00D05554"/>
    <w:rsid w:val="00D05D0A"/>
    <w:rsid w:val="00D05E20"/>
    <w:rsid w:val="00D0707F"/>
    <w:rsid w:val="00D07957"/>
    <w:rsid w:val="00D11584"/>
    <w:rsid w:val="00D121B4"/>
    <w:rsid w:val="00D1278E"/>
    <w:rsid w:val="00D12F6B"/>
    <w:rsid w:val="00D14B85"/>
    <w:rsid w:val="00D14FA0"/>
    <w:rsid w:val="00D1561D"/>
    <w:rsid w:val="00D1585D"/>
    <w:rsid w:val="00D1588D"/>
    <w:rsid w:val="00D17510"/>
    <w:rsid w:val="00D17752"/>
    <w:rsid w:val="00D17AA8"/>
    <w:rsid w:val="00D20B06"/>
    <w:rsid w:val="00D21181"/>
    <w:rsid w:val="00D219B6"/>
    <w:rsid w:val="00D21AC9"/>
    <w:rsid w:val="00D221B4"/>
    <w:rsid w:val="00D2255D"/>
    <w:rsid w:val="00D239D2"/>
    <w:rsid w:val="00D247E7"/>
    <w:rsid w:val="00D25259"/>
    <w:rsid w:val="00D2756B"/>
    <w:rsid w:val="00D275FB"/>
    <w:rsid w:val="00D30263"/>
    <w:rsid w:val="00D30B9B"/>
    <w:rsid w:val="00D314E4"/>
    <w:rsid w:val="00D31BD5"/>
    <w:rsid w:val="00D32253"/>
    <w:rsid w:val="00D32A83"/>
    <w:rsid w:val="00D333DF"/>
    <w:rsid w:val="00D336D5"/>
    <w:rsid w:val="00D33CF3"/>
    <w:rsid w:val="00D34C18"/>
    <w:rsid w:val="00D35C54"/>
    <w:rsid w:val="00D37078"/>
    <w:rsid w:val="00D40221"/>
    <w:rsid w:val="00D40351"/>
    <w:rsid w:val="00D403FC"/>
    <w:rsid w:val="00D41034"/>
    <w:rsid w:val="00D41294"/>
    <w:rsid w:val="00D41549"/>
    <w:rsid w:val="00D418B0"/>
    <w:rsid w:val="00D4277A"/>
    <w:rsid w:val="00D43B4B"/>
    <w:rsid w:val="00D4459A"/>
    <w:rsid w:val="00D44BDC"/>
    <w:rsid w:val="00D452C4"/>
    <w:rsid w:val="00D46C02"/>
    <w:rsid w:val="00D46F4D"/>
    <w:rsid w:val="00D46FED"/>
    <w:rsid w:val="00D47C92"/>
    <w:rsid w:val="00D47DA0"/>
    <w:rsid w:val="00D51C50"/>
    <w:rsid w:val="00D5295E"/>
    <w:rsid w:val="00D54BD3"/>
    <w:rsid w:val="00D54CDC"/>
    <w:rsid w:val="00D55801"/>
    <w:rsid w:val="00D5620C"/>
    <w:rsid w:val="00D567AE"/>
    <w:rsid w:val="00D56807"/>
    <w:rsid w:val="00D60B76"/>
    <w:rsid w:val="00D615FF"/>
    <w:rsid w:val="00D619B9"/>
    <w:rsid w:val="00D6332A"/>
    <w:rsid w:val="00D6354B"/>
    <w:rsid w:val="00D635C5"/>
    <w:rsid w:val="00D637EE"/>
    <w:rsid w:val="00D64AFB"/>
    <w:rsid w:val="00D64B20"/>
    <w:rsid w:val="00D65826"/>
    <w:rsid w:val="00D65EE8"/>
    <w:rsid w:val="00D665B2"/>
    <w:rsid w:val="00D679B2"/>
    <w:rsid w:val="00D67D31"/>
    <w:rsid w:val="00D71330"/>
    <w:rsid w:val="00D723B4"/>
    <w:rsid w:val="00D7290F"/>
    <w:rsid w:val="00D738F9"/>
    <w:rsid w:val="00D755D6"/>
    <w:rsid w:val="00D76B14"/>
    <w:rsid w:val="00D76BFB"/>
    <w:rsid w:val="00D818FF"/>
    <w:rsid w:val="00D8228E"/>
    <w:rsid w:val="00D822CF"/>
    <w:rsid w:val="00D82C63"/>
    <w:rsid w:val="00D83547"/>
    <w:rsid w:val="00D83A67"/>
    <w:rsid w:val="00D85A91"/>
    <w:rsid w:val="00D863CF"/>
    <w:rsid w:val="00D86620"/>
    <w:rsid w:val="00D86FEB"/>
    <w:rsid w:val="00D87B94"/>
    <w:rsid w:val="00D91D1B"/>
    <w:rsid w:val="00D92075"/>
    <w:rsid w:val="00D92BF1"/>
    <w:rsid w:val="00D93968"/>
    <w:rsid w:val="00D93BBF"/>
    <w:rsid w:val="00D94EEA"/>
    <w:rsid w:val="00D95B9D"/>
    <w:rsid w:val="00D96F83"/>
    <w:rsid w:val="00D97A95"/>
    <w:rsid w:val="00DA244D"/>
    <w:rsid w:val="00DA3D21"/>
    <w:rsid w:val="00DA42BE"/>
    <w:rsid w:val="00DA59BA"/>
    <w:rsid w:val="00DA5D94"/>
    <w:rsid w:val="00DA68ED"/>
    <w:rsid w:val="00DA6932"/>
    <w:rsid w:val="00DA6B6D"/>
    <w:rsid w:val="00DA7ABD"/>
    <w:rsid w:val="00DB0496"/>
    <w:rsid w:val="00DB36E0"/>
    <w:rsid w:val="00DB3757"/>
    <w:rsid w:val="00DB74AF"/>
    <w:rsid w:val="00DB7602"/>
    <w:rsid w:val="00DC0386"/>
    <w:rsid w:val="00DC0AB4"/>
    <w:rsid w:val="00DC10CF"/>
    <w:rsid w:val="00DC27AF"/>
    <w:rsid w:val="00DC2F97"/>
    <w:rsid w:val="00DC326A"/>
    <w:rsid w:val="00DC36A3"/>
    <w:rsid w:val="00DC4380"/>
    <w:rsid w:val="00DC59C7"/>
    <w:rsid w:val="00DC60E1"/>
    <w:rsid w:val="00DC7F8D"/>
    <w:rsid w:val="00DD1CF7"/>
    <w:rsid w:val="00DD2A0C"/>
    <w:rsid w:val="00DD4095"/>
    <w:rsid w:val="00DD424D"/>
    <w:rsid w:val="00DD5277"/>
    <w:rsid w:val="00DD57F9"/>
    <w:rsid w:val="00DD61A5"/>
    <w:rsid w:val="00DD63E4"/>
    <w:rsid w:val="00DD6644"/>
    <w:rsid w:val="00DD7D69"/>
    <w:rsid w:val="00DE0C10"/>
    <w:rsid w:val="00DE1419"/>
    <w:rsid w:val="00DE15CA"/>
    <w:rsid w:val="00DE3185"/>
    <w:rsid w:val="00DE34BC"/>
    <w:rsid w:val="00DE3CF4"/>
    <w:rsid w:val="00DE4873"/>
    <w:rsid w:val="00DE48F1"/>
    <w:rsid w:val="00DE550F"/>
    <w:rsid w:val="00DE556A"/>
    <w:rsid w:val="00DE66DB"/>
    <w:rsid w:val="00DE7B33"/>
    <w:rsid w:val="00DE7F53"/>
    <w:rsid w:val="00DE7FD7"/>
    <w:rsid w:val="00DF0D03"/>
    <w:rsid w:val="00DF0F7F"/>
    <w:rsid w:val="00DF16DB"/>
    <w:rsid w:val="00DF1880"/>
    <w:rsid w:val="00DF20F5"/>
    <w:rsid w:val="00DF2486"/>
    <w:rsid w:val="00DF25A6"/>
    <w:rsid w:val="00DF2C9B"/>
    <w:rsid w:val="00DF3060"/>
    <w:rsid w:val="00DF33E2"/>
    <w:rsid w:val="00DF4DA5"/>
    <w:rsid w:val="00DF6790"/>
    <w:rsid w:val="00DF6D2E"/>
    <w:rsid w:val="00DF7437"/>
    <w:rsid w:val="00E00E0A"/>
    <w:rsid w:val="00E01FF5"/>
    <w:rsid w:val="00E02EF0"/>
    <w:rsid w:val="00E0384F"/>
    <w:rsid w:val="00E03BFB"/>
    <w:rsid w:val="00E03F01"/>
    <w:rsid w:val="00E04942"/>
    <w:rsid w:val="00E05378"/>
    <w:rsid w:val="00E05412"/>
    <w:rsid w:val="00E06216"/>
    <w:rsid w:val="00E0674B"/>
    <w:rsid w:val="00E07E5F"/>
    <w:rsid w:val="00E10636"/>
    <w:rsid w:val="00E1281A"/>
    <w:rsid w:val="00E12996"/>
    <w:rsid w:val="00E12AD8"/>
    <w:rsid w:val="00E12F98"/>
    <w:rsid w:val="00E137A7"/>
    <w:rsid w:val="00E1506B"/>
    <w:rsid w:val="00E1549A"/>
    <w:rsid w:val="00E15834"/>
    <w:rsid w:val="00E20CA3"/>
    <w:rsid w:val="00E21141"/>
    <w:rsid w:val="00E215EE"/>
    <w:rsid w:val="00E219A2"/>
    <w:rsid w:val="00E2386E"/>
    <w:rsid w:val="00E254EE"/>
    <w:rsid w:val="00E2587F"/>
    <w:rsid w:val="00E2684C"/>
    <w:rsid w:val="00E27717"/>
    <w:rsid w:val="00E309D2"/>
    <w:rsid w:val="00E30A5A"/>
    <w:rsid w:val="00E30C78"/>
    <w:rsid w:val="00E3142F"/>
    <w:rsid w:val="00E32840"/>
    <w:rsid w:val="00E3401D"/>
    <w:rsid w:val="00E34BD8"/>
    <w:rsid w:val="00E34C6B"/>
    <w:rsid w:val="00E34D0B"/>
    <w:rsid w:val="00E357B7"/>
    <w:rsid w:val="00E35E8E"/>
    <w:rsid w:val="00E36A21"/>
    <w:rsid w:val="00E36E59"/>
    <w:rsid w:val="00E40AE3"/>
    <w:rsid w:val="00E42BFA"/>
    <w:rsid w:val="00E43B00"/>
    <w:rsid w:val="00E44E68"/>
    <w:rsid w:val="00E455F4"/>
    <w:rsid w:val="00E45EB3"/>
    <w:rsid w:val="00E46A91"/>
    <w:rsid w:val="00E47CA0"/>
    <w:rsid w:val="00E5350B"/>
    <w:rsid w:val="00E5396E"/>
    <w:rsid w:val="00E54499"/>
    <w:rsid w:val="00E546B9"/>
    <w:rsid w:val="00E56842"/>
    <w:rsid w:val="00E56926"/>
    <w:rsid w:val="00E56FAB"/>
    <w:rsid w:val="00E57375"/>
    <w:rsid w:val="00E573DF"/>
    <w:rsid w:val="00E57A3E"/>
    <w:rsid w:val="00E64311"/>
    <w:rsid w:val="00E6479D"/>
    <w:rsid w:val="00E653C9"/>
    <w:rsid w:val="00E6619E"/>
    <w:rsid w:val="00E662AB"/>
    <w:rsid w:val="00E67A3F"/>
    <w:rsid w:val="00E67E8A"/>
    <w:rsid w:val="00E70A53"/>
    <w:rsid w:val="00E711FA"/>
    <w:rsid w:val="00E716FD"/>
    <w:rsid w:val="00E72019"/>
    <w:rsid w:val="00E72A27"/>
    <w:rsid w:val="00E72A87"/>
    <w:rsid w:val="00E72C13"/>
    <w:rsid w:val="00E72C7A"/>
    <w:rsid w:val="00E72D57"/>
    <w:rsid w:val="00E72EF8"/>
    <w:rsid w:val="00E73013"/>
    <w:rsid w:val="00E7332B"/>
    <w:rsid w:val="00E7356B"/>
    <w:rsid w:val="00E747B2"/>
    <w:rsid w:val="00E749C5"/>
    <w:rsid w:val="00E74DC4"/>
    <w:rsid w:val="00E7644C"/>
    <w:rsid w:val="00E76AC2"/>
    <w:rsid w:val="00E776EC"/>
    <w:rsid w:val="00E8011D"/>
    <w:rsid w:val="00E80376"/>
    <w:rsid w:val="00E805F1"/>
    <w:rsid w:val="00E84750"/>
    <w:rsid w:val="00E84EE6"/>
    <w:rsid w:val="00E86E97"/>
    <w:rsid w:val="00E87564"/>
    <w:rsid w:val="00E878A4"/>
    <w:rsid w:val="00E878C2"/>
    <w:rsid w:val="00E94042"/>
    <w:rsid w:val="00E94291"/>
    <w:rsid w:val="00E96BA8"/>
    <w:rsid w:val="00E97CA8"/>
    <w:rsid w:val="00EA010B"/>
    <w:rsid w:val="00EA195A"/>
    <w:rsid w:val="00EA1989"/>
    <w:rsid w:val="00EA216C"/>
    <w:rsid w:val="00EA3513"/>
    <w:rsid w:val="00EA3977"/>
    <w:rsid w:val="00EA5A2D"/>
    <w:rsid w:val="00EA6A77"/>
    <w:rsid w:val="00EA75F2"/>
    <w:rsid w:val="00EA77B4"/>
    <w:rsid w:val="00EB259F"/>
    <w:rsid w:val="00EB367D"/>
    <w:rsid w:val="00EB40F4"/>
    <w:rsid w:val="00EB465C"/>
    <w:rsid w:val="00EB54B0"/>
    <w:rsid w:val="00EB585F"/>
    <w:rsid w:val="00EB60C3"/>
    <w:rsid w:val="00EB62F6"/>
    <w:rsid w:val="00EB7275"/>
    <w:rsid w:val="00EC077B"/>
    <w:rsid w:val="00EC140A"/>
    <w:rsid w:val="00EC1579"/>
    <w:rsid w:val="00EC18FC"/>
    <w:rsid w:val="00EC1FF7"/>
    <w:rsid w:val="00EC2DFA"/>
    <w:rsid w:val="00EC2F0B"/>
    <w:rsid w:val="00EC39BD"/>
    <w:rsid w:val="00EC4295"/>
    <w:rsid w:val="00EC43F0"/>
    <w:rsid w:val="00EC46EF"/>
    <w:rsid w:val="00EC4E85"/>
    <w:rsid w:val="00EC715F"/>
    <w:rsid w:val="00ED1009"/>
    <w:rsid w:val="00ED1754"/>
    <w:rsid w:val="00ED1E49"/>
    <w:rsid w:val="00ED25AC"/>
    <w:rsid w:val="00ED3B0C"/>
    <w:rsid w:val="00ED46A7"/>
    <w:rsid w:val="00ED4FF2"/>
    <w:rsid w:val="00ED5AF6"/>
    <w:rsid w:val="00ED61D9"/>
    <w:rsid w:val="00ED6293"/>
    <w:rsid w:val="00ED69DB"/>
    <w:rsid w:val="00ED6B1B"/>
    <w:rsid w:val="00ED6C57"/>
    <w:rsid w:val="00ED7659"/>
    <w:rsid w:val="00ED7F9E"/>
    <w:rsid w:val="00EE0B58"/>
    <w:rsid w:val="00EE115C"/>
    <w:rsid w:val="00EE18DD"/>
    <w:rsid w:val="00EE1F28"/>
    <w:rsid w:val="00EE2488"/>
    <w:rsid w:val="00EE2B65"/>
    <w:rsid w:val="00EE3A87"/>
    <w:rsid w:val="00EE41B5"/>
    <w:rsid w:val="00EE5AFE"/>
    <w:rsid w:val="00EE70FF"/>
    <w:rsid w:val="00EE79C9"/>
    <w:rsid w:val="00EF0AC7"/>
    <w:rsid w:val="00EF0BA4"/>
    <w:rsid w:val="00EF10B3"/>
    <w:rsid w:val="00EF10CE"/>
    <w:rsid w:val="00EF1EFE"/>
    <w:rsid w:val="00EF276F"/>
    <w:rsid w:val="00EF295A"/>
    <w:rsid w:val="00EF2D9D"/>
    <w:rsid w:val="00EF35ED"/>
    <w:rsid w:val="00EF3C8F"/>
    <w:rsid w:val="00EF4414"/>
    <w:rsid w:val="00EF4467"/>
    <w:rsid w:val="00F00E6D"/>
    <w:rsid w:val="00F0126F"/>
    <w:rsid w:val="00F031FC"/>
    <w:rsid w:val="00F036DA"/>
    <w:rsid w:val="00F03904"/>
    <w:rsid w:val="00F04974"/>
    <w:rsid w:val="00F0560D"/>
    <w:rsid w:val="00F0663A"/>
    <w:rsid w:val="00F06C91"/>
    <w:rsid w:val="00F1066A"/>
    <w:rsid w:val="00F1097C"/>
    <w:rsid w:val="00F1119F"/>
    <w:rsid w:val="00F11B9C"/>
    <w:rsid w:val="00F12272"/>
    <w:rsid w:val="00F13036"/>
    <w:rsid w:val="00F139CD"/>
    <w:rsid w:val="00F1405E"/>
    <w:rsid w:val="00F15622"/>
    <w:rsid w:val="00F15717"/>
    <w:rsid w:val="00F15E2B"/>
    <w:rsid w:val="00F16AF4"/>
    <w:rsid w:val="00F16B80"/>
    <w:rsid w:val="00F17A33"/>
    <w:rsid w:val="00F20242"/>
    <w:rsid w:val="00F202C1"/>
    <w:rsid w:val="00F23834"/>
    <w:rsid w:val="00F2464D"/>
    <w:rsid w:val="00F24DA0"/>
    <w:rsid w:val="00F272EB"/>
    <w:rsid w:val="00F273AF"/>
    <w:rsid w:val="00F27A68"/>
    <w:rsid w:val="00F27D12"/>
    <w:rsid w:val="00F30AF0"/>
    <w:rsid w:val="00F30B4D"/>
    <w:rsid w:val="00F31238"/>
    <w:rsid w:val="00F31824"/>
    <w:rsid w:val="00F31CC7"/>
    <w:rsid w:val="00F320B1"/>
    <w:rsid w:val="00F345C9"/>
    <w:rsid w:val="00F348E8"/>
    <w:rsid w:val="00F35A5B"/>
    <w:rsid w:val="00F36220"/>
    <w:rsid w:val="00F36491"/>
    <w:rsid w:val="00F36590"/>
    <w:rsid w:val="00F36A62"/>
    <w:rsid w:val="00F37A27"/>
    <w:rsid w:val="00F40897"/>
    <w:rsid w:val="00F40D43"/>
    <w:rsid w:val="00F41B40"/>
    <w:rsid w:val="00F425C6"/>
    <w:rsid w:val="00F42D10"/>
    <w:rsid w:val="00F42D62"/>
    <w:rsid w:val="00F44725"/>
    <w:rsid w:val="00F450E0"/>
    <w:rsid w:val="00F4550E"/>
    <w:rsid w:val="00F45E6D"/>
    <w:rsid w:val="00F4668E"/>
    <w:rsid w:val="00F4747A"/>
    <w:rsid w:val="00F5060F"/>
    <w:rsid w:val="00F511AC"/>
    <w:rsid w:val="00F51B2E"/>
    <w:rsid w:val="00F53F57"/>
    <w:rsid w:val="00F55326"/>
    <w:rsid w:val="00F5542E"/>
    <w:rsid w:val="00F568EA"/>
    <w:rsid w:val="00F56B44"/>
    <w:rsid w:val="00F56E7D"/>
    <w:rsid w:val="00F577B8"/>
    <w:rsid w:val="00F57DE4"/>
    <w:rsid w:val="00F62194"/>
    <w:rsid w:val="00F623A0"/>
    <w:rsid w:val="00F63664"/>
    <w:rsid w:val="00F6485A"/>
    <w:rsid w:val="00F65A1D"/>
    <w:rsid w:val="00F669B5"/>
    <w:rsid w:val="00F66B07"/>
    <w:rsid w:val="00F672FD"/>
    <w:rsid w:val="00F70681"/>
    <w:rsid w:val="00F716D6"/>
    <w:rsid w:val="00F7239B"/>
    <w:rsid w:val="00F7257F"/>
    <w:rsid w:val="00F740E3"/>
    <w:rsid w:val="00F752DE"/>
    <w:rsid w:val="00F75907"/>
    <w:rsid w:val="00F77FD4"/>
    <w:rsid w:val="00F80B1F"/>
    <w:rsid w:val="00F80B53"/>
    <w:rsid w:val="00F80C7C"/>
    <w:rsid w:val="00F80EDD"/>
    <w:rsid w:val="00F81F4F"/>
    <w:rsid w:val="00F82467"/>
    <w:rsid w:val="00F828D4"/>
    <w:rsid w:val="00F82D99"/>
    <w:rsid w:val="00F82EC0"/>
    <w:rsid w:val="00F82EEC"/>
    <w:rsid w:val="00F83A2F"/>
    <w:rsid w:val="00F846FE"/>
    <w:rsid w:val="00F86D0B"/>
    <w:rsid w:val="00F86EE1"/>
    <w:rsid w:val="00F87204"/>
    <w:rsid w:val="00F87479"/>
    <w:rsid w:val="00F87BF9"/>
    <w:rsid w:val="00F908FA"/>
    <w:rsid w:val="00F90D48"/>
    <w:rsid w:val="00F91812"/>
    <w:rsid w:val="00F91ECA"/>
    <w:rsid w:val="00F91F60"/>
    <w:rsid w:val="00F921EC"/>
    <w:rsid w:val="00F929FD"/>
    <w:rsid w:val="00F93684"/>
    <w:rsid w:val="00F944AF"/>
    <w:rsid w:val="00F94AC7"/>
    <w:rsid w:val="00F94F05"/>
    <w:rsid w:val="00F94F2D"/>
    <w:rsid w:val="00F9534D"/>
    <w:rsid w:val="00F9664A"/>
    <w:rsid w:val="00F9679D"/>
    <w:rsid w:val="00F97B7C"/>
    <w:rsid w:val="00FA0191"/>
    <w:rsid w:val="00FA0946"/>
    <w:rsid w:val="00FA0B3F"/>
    <w:rsid w:val="00FA0E3B"/>
    <w:rsid w:val="00FA2FC7"/>
    <w:rsid w:val="00FA35E5"/>
    <w:rsid w:val="00FA396C"/>
    <w:rsid w:val="00FA46B5"/>
    <w:rsid w:val="00FA4B05"/>
    <w:rsid w:val="00FA595C"/>
    <w:rsid w:val="00FA6D16"/>
    <w:rsid w:val="00FB1283"/>
    <w:rsid w:val="00FB151E"/>
    <w:rsid w:val="00FB2C80"/>
    <w:rsid w:val="00FB2CCE"/>
    <w:rsid w:val="00FB3194"/>
    <w:rsid w:val="00FB33BA"/>
    <w:rsid w:val="00FB3425"/>
    <w:rsid w:val="00FB3BF8"/>
    <w:rsid w:val="00FB610B"/>
    <w:rsid w:val="00FB6D18"/>
    <w:rsid w:val="00FB7425"/>
    <w:rsid w:val="00FC0B17"/>
    <w:rsid w:val="00FC0E34"/>
    <w:rsid w:val="00FC14F5"/>
    <w:rsid w:val="00FC1585"/>
    <w:rsid w:val="00FC163E"/>
    <w:rsid w:val="00FC1F72"/>
    <w:rsid w:val="00FC2260"/>
    <w:rsid w:val="00FC231A"/>
    <w:rsid w:val="00FC2C50"/>
    <w:rsid w:val="00FC2D89"/>
    <w:rsid w:val="00FC3713"/>
    <w:rsid w:val="00FC5B36"/>
    <w:rsid w:val="00FC6191"/>
    <w:rsid w:val="00FC6ECF"/>
    <w:rsid w:val="00FC712D"/>
    <w:rsid w:val="00FC74F9"/>
    <w:rsid w:val="00FC7A0D"/>
    <w:rsid w:val="00FC7B6C"/>
    <w:rsid w:val="00FC7DDF"/>
    <w:rsid w:val="00FD0B46"/>
    <w:rsid w:val="00FD30FE"/>
    <w:rsid w:val="00FD336A"/>
    <w:rsid w:val="00FD33F5"/>
    <w:rsid w:val="00FD3E4E"/>
    <w:rsid w:val="00FD700E"/>
    <w:rsid w:val="00FE0B27"/>
    <w:rsid w:val="00FE19A2"/>
    <w:rsid w:val="00FE3F6C"/>
    <w:rsid w:val="00FE44AE"/>
    <w:rsid w:val="00FE4524"/>
    <w:rsid w:val="00FE47E8"/>
    <w:rsid w:val="00FE4856"/>
    <w:rsid w:val="00FE5919"/>
    <w:rsid w:val="00FE641A"/>
    <w:rsid w:val="00FE670E"/>
    <w:rsid w:val="00FE6724"/>
    <w:rsid w:val="00FE77D0"/>
    <w:rsid w:val="00FF0D17"/>
    <w:rsid w:val="00FF1739"/>
    <w:rsid w:val="00FF1C4E"/>
    <w:rsid w:val="00FF25C2"/>
    <w:rsid w:val="00FF4727"/>
    <w:rsid w:val="00FF4835"/>
    <w:rsid w:val="00FF4BDE"/>
    <w:rsid w:val="00FF4C66"/>
    <w:rsid w:val="00FF6FF2"/>
    <w:rsid w:val="00FF7A34"/>
    <w:rsid w:val="00FF7FD5"/>
    <w:rsid w:val="1D878B2E"/>
    <w:rsid w:val="1DC95EC8"/>
    <w:rsid w:val="3141C2F6"/>
    <w:rsid w:val="4334EAFE"/>
    <w:rsid w:val="64D57331"/>
    <w:rsid w:val="6E403BAE"/>
    <w:rsid w:val="7F6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9969569"/>
  <w15:chartTrackingRefBased/>
  <w15:docId w15:val="{AE4441A2-745A-42A4-A637-B2B6E8A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B0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B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0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E1E"/>
  </w:style>
  <w:style w:type="paragraph" w:styleId="Footer">
    <w:name w:val="footer"/>
    <w:basedOn w:val="Normal"/>
    <w:link w:val="FooterChar"/>
    <w:uiPriority w:val="99"/>
    <w:unhideWhenUsed/>
    <w:rsid w:val="00150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E1E"/>
  </w:style>
  <w:style w:type="paragraph" w:styleId="NormalWeb">
    <w:name w:val="Normal (Web)"/>
    <w:basedOn w:val="Normal"/>
    <w:uiPriority w:val="99"/>
    <w:unhideWhenUsed/>
    <w:rsid w:val="005E592D"/>
    <w:pPr>
      <w:spacing w:before="100" w:beforeAutospacing="1" w:after="100" w:afterAutospacing="1"/>
    </w:pPr>
  </w:style>
  <w:style w:type="character" w:customStyle="1" w:styleId="font-montserrat">
    <w:name w:val="font-montserrat"/>
    <w:basedOn w:val="DefaultParagraphFont"/>
    <w:rsid w:val="002F06C4"/>
  </w:style>
  <w:style w:type="character" w:styleId="Strong">
    <w:name w:val="Strong"/>
    <w:basedOn w:val="DefaultParagraphFont"/>
    <w:uiPriority w:val="22"/>
    <w:qFormat/>
    <w:rsid w:val="002F06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2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6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57E70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E70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B6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E4085"/>
  </w:style>
  <w:style w:type="paragraph" w:customStyle="1" w:styleId="Default">
    <w:name w:val="Default"/>
    <w:rsid w:val="00147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103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0339A"/>
  </w:style>
  <w:style w:type="character" w:customStyle="1" w:styleId="eop">
    <w:name w:val="eop"/>
    <w:basedOn w:val="DefaultParagraphFont"/>
    <w:rsid w:val="0010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28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8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56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08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90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8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0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51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21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0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5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3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1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6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7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canterbury.gov.uk/planning-and-building/stodmarsh-and-water-qu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3daab-3554-48a7-8ab2-2c856789702e" xsi:nil="true"/>
    <lcf76f155ced4ddcb4097134ff3c332f xmlns="4a9ac47c-af2a-4e19-88c9-ea2795ba628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8BA58B6C6439F65A57DC5E6BA66" ma:contentTypeVersion="16" ma:contentTypeDescription="Create a new document." ma:contentTypeScope="" ma:versionID="048b281fd286b6b62f3f73fa4e53fc4d">
  <xsd:schema xmlns:xsd="http://www.w3.org/2001/XMLSchema" xmlns:xs="http://www.w3.org/2001/XMLSchema" xmlns:p="http://schemas.microsoft.com/office/2006/metadata/properties" xmlns:ns2="4a9ac47c-af2a-4e19-88c9-ea2795ba628a" xmlns:ns3="67c3daab-3554-48a7-8ab2-2c856789702e" targetNamespace="http://schemas.microsoft.com/office/2006/metadata/properties" ma:root="true" ma:fieldsID="7e0847c5450f269d174fe9e641a5992e" ns2:_="" ns3:_="">
    <xsd:import namespace="4a9ac47c-af2a-4e19-88c9-ea2795ba628a"/>
    <xsd:import namespace="67c3daab-3554-48a7-8ab2-2c8567897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c47c-af2a-4e19-88c9-ea2795ba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53fb60-7d19-4612-8d0c-b172c959ca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daab-3554-48a7-8ab2-2c85678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43a34-e4d0-4bd9-8049-9a3656b653e1}" ma:internalName="TaxCatchAll" ma:showField="CatchAllData" ma:web="67c3daab-3554-48a7-8ab2-2c8567897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99EC-3C7E-419B-892E-18C73D416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DBA49-68E4-45CE-84AD-88DAB672A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6F5EE-252D-436A-9246-2E135707EC49}">
  <ds:schemaRefs>
    <ds:schemaRef ds:uri="http://schemas.microsoft.com/office/2006/metadata/properties"/>
    <ds:schemaRef ds:uri="http://schemas.microsoft.com/office/infopath/2007/PartnerControls"/>
    <ds:schemaRef ds:uri="67c3daab-3554-48a7-8ab2-2c856789702e"/>
    <ds:schemaRef ds:uri="4a9ac47c-af2a-4e19-88c9-ea2795ba628a"/>
  </ds:schemaRefs>
</ds:datastoreItem>
</file>

<file path=customXml/itemProps4.xml><?xml version="1.0" encoding="utf-8"?>
<ds:datastoreItem xmlns:ds="http://schemas.openxmlformats.org/officeDocument/2006/customXml" ds:itemID="{95CDA195-9A03-473A-A969-634CCED7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ac47c-af2a-4e19-88c9-ea2795ba628a"/>
    <ds:schemaRef ds:uri="67c3daab-3554-48a7-8ab2-2c8567897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Pilard</dc:creator>
  <cp:keywords/>
  <dc:description/>
  <cp:lastModifiedBy>Emily Wells</cp:lastModifiedBy>
  <cp:revision>2</cp:revision>
  <cp:lastPrinted>2022-03-31T12:18:00Z</cp:lastPrinted>
  <dcterms:created xsi:type="dcterms:W3CDTF">2022-06-08T16:16:00Z</dcterms:created>
  <dcterms:modified xsi:type="dcterms:W3CDTF">2022-06-08T16:16:00Z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0x010100722178BA58B6C6439F65A57DC5E6BA66</vt:lpwstr>
  </property>
</Properties>
</file>